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57" w:rsidRPr="008C657B" w:rsidRDefault="00F62957" w:rsidP="00F62957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30"/>
          <w:szCs w:val="30"/>
          <w:lang w:val="pt-BR"/>
        </w:rPr>
      </w:pPr>
      <w:r w:rsidRPr="008C657B">
        <w:rPr>
          <w:rFonts w:ascii="Verdana" w:eastAsia="Times New Roman" w:hAnsi="Verdana" w:cs="Times New Roman"/>
          <w:b/>
          <w:bCs/>
          <w:kern w:val="36"/>
          <w:sz w:val="30"/>
          <w:szCs w:val="30"/>
          <w:lang w:val="pt-BR"/>
        </w:rPr>
        <w:t>Educando os “especialistas” – Lição número 1: Choro</w:t>
      </w:r>
    </w:p>
    <w:p w:rsidR="008C657B" w:rsidRPr="008C657B" w:rsidRDefault="008C657B" w:rsidP="008C657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8C657B">
        <w:rPr>
          <w:rFonts w:ascii="Verdana" w:eastAsia="Times New Roman" w:hAnsi="Verdana" w:cs="Times New Roman"/>
          <w:sz w:val="20"/>
          <w:szCs w:val="20"/>
          <w:lang w:val="pt-BR"/>
        </w:rPr>
        <w:t>Fonte: http://www.evolutionaryparenting.com/?p=360</w:t>
      </w:r>
    </w:p>
    <w:p w:rsidR="008C657B" w:rsidRDefault="00F62957" w:rsidP="008C657B">
      <w:pPr>
        <w:spacing w:after="0" w:line="240" w:lineRule="auto"/>
        <w:jc w:val="both"/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</w:pPr>
      <w:r w:rsidRPr="008C657B">
        <w:rPr>
          <w:rFonts w:ascii="Verdana" w:eastAsia="Times New Roman" w:hAnsi="Verdana" w:cs="Times New Roman"/>
          <w:sz w:val="20"/>
          <w:szCs w:val="20"/>
          <w:lang w:val="pt-BR"/>
        </w:rPr>
        <w:t>Por Tracy</w:t>
      </w:r>
      <w:r w:rsidRPr="008C657B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 xml:space="preserve"> Cassels</w:t>
      </w:r>
      <w:r w:rsidR="008C657B" w:rsidRPr="008C657B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 xml:space="preserve">, estudante, mãe e autora de </w:t>
      </w:r>
      <w:r w:rsidRPr="008C657B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 xml:space="preserve">evolutionaryparenting.com. </w:t>
      </w:r>
      <w:r w:rsidR="008C657B" w:rsidRPr="008C657B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 xml:space="preserve">Tem bacharelado em Ciências Cognitivas pela </w:t>
      </w:r>
      <w:r w:rsidRPr="008C657B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>Universi</w:t>
      </w:r>
      <w:r w:rsidR="008C657B" w:rsidRPr="008C657B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 xml:space="preserve">dade de </w:t>
      </w:r>
      <w:r w:rsidRPr="008C657B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>Calif</w:t>
      </w:r>
      <w:r w:rsidR="003F5684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>ó</w:t>
      </w:r>
      <w:r w:rsidRPr="008C657B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 xml:space="preserve">rnia, Berkeley </w:t>
      </w:r>
      <w:r w:rsidR="008C657B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 xml:space="preserve">e mestrado em Psicologia Clínica </w:t>
      </w:r>
      <w:r w:rsidR="003F5684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>pela</w:t>
      </w:r>
      <w:r w:rsidR="008C657B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 xml:space="preserve"> Universidade de </w:t>
      </w:r>
      <w:r w:rsidRPr="008C657B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 xml:space="preserve">British Columbia. </w:t>
      </w:r>
      <w:r w:rsidR="008C657B" w:rsidRPr="008C657B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>Atualmente termina seu doutorado em Psicologia do Desenvolvime</w:t>
      </w:r>
      <w:r w:rsidR="008C657B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 xml:space="preserve">nto com pesquisa focalizada nos fatores que contribuem ao comportamento de empatia nas crianças. </w:t>
      </w:r>
      <w:r w:rsidR="008C657B" w:rsidRPr="008C657B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 xml:space="preserve">Reside em </w:t>
      </w:r>
      <w:r w:rsidRPr="008C657B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>Vancouver, Canad</w:t>
      </w:r>
      <w:r w:rsidR="003F5684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>á</w:t>
      </w:r>
      <w:r w:rsidRPr="008C657B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 xml:space="preserve"> </w:t>
      </w:r>
      <w:r w:rsidR="008C657B" w:rsidRPr="008C657B"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  <w:t>com sua filha e marido.</w:t>
      </w:r>
    </w:p>
    <w:p w:rsidR="008C657B" w:rsidRPr="008C657B" w:rsidRDefault="008C657B" w:rsidP="008C657B">
      <w:pPr>
        <w:spacing w:after="0" w:line="240" w:lineRule="auto"/>
        <w:jc w:val="both"/>
        <w:rPr>
          <w:rStyle w:val="apple-style-span"/>
          <w:rFonts w:ascii="Verdana" w:hAnsi="Verdana" w:cs="Arial"/>
          <w:sz w:val="20"/>
          <w:szCs w:val="20"/>
          <w:shd w:val="clear" w:color="auto" w:fill="FFFFFF"/>
          <w:lang w:val="pt-BR"/>
        </w:rPr>
      </w:pPr>
    </w:p>
    <w:p w:rsidR="00F62957" w:rsidRPr="008C657B" w:rsidRDefault="00F62957" w:rsidP="008C65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8C657B">
        <w:rPr>
          <w:rFonts w:ascii="Verdana" w:eastAsia="Times New Roman" w:hAnsi="Verdana" w:cs="Times New Roman"/>
          <w:noProof/>
          <w:sz w:val="20"/>
          <w:szCs w:val="20"/>
          <w:lang w:val="en-CA" w:eastAsia="en-CA"/>
        </w:rPr>
        <w:drawing>
          <wp:inline distT="0" distB="0" distL="0" distR="0">
            <wp:extent cx="2857500" cy="1209675"/>
            <wp:effectExtent l="19050" t="0" r="0" b="0"/>
            <wp:docPr id="2" name="Picture 2" descr="http://www.evolutionaryparenting.com/wp-content/uploads/2011/08/Educating_Experts-300x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volutionaryparenting.com/wp-content/uploads/2011/08/Educating_Experts-300x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354" w:rsidRDefault="00E95354" w:rsidP="00E95354">
      <w:pPr>
        <w:rPr>
          <w:rFonts w:ascii="Verdana" w:eastAsia="Times New Roman" w:hAnsi="Verdana" w:cs="Times New Roman"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</w:rPr>
        <w:t>Imagens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dos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livros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: </w:t>
      </w:r>
    </w:p>
    <w:p w:rsidR="00E95354" w:rsidRDefault="00791BEB" w:rsidP="00E95354">
      <w:hyperlink r:id="rId6" w:history="1">
        <w:r w:rsidR="00E95354">
          <w:rPr>
            <w:rStyle w:val="Hyperlink"/>
          </w:rPr>
          <w:t>Bed Timing: The "When-to" Guide to Helping Your Child to Sleep</w:t>
        </w:r>
      </w:hyperlink>
      <w:r w:rsidR="00E95354">
        <w:t xml:space="preserve"> </w:t>
      </w:r>
      <w:r w:rsidR="00E95354">
        <w:rPr>
          <w:rStyle w:val="ptbrand"/>
        </w:rPr>
        <w:t xml:space="preserve">de  Marc D., Ph.D. Lewis e  </w:t>
      </w:r>
      <w:proofErr w:type="spellStart"/>
      <w:r w:rsidR="00E95354">
        <w:rPr>
          <w:rStyle w:val="ptbrand"/>
        </w:rPr>
        <w:t>Isabela</w:t>
      </w:r>
      <w:proofErr w:type="spellEnd"/>
      <w:r w:rsidR="00E95354">
        <w:rPr>
          <w:rStyle w:val="ptbrand"/>
        </w:rPr>
        <w:t xml:space="preserve">, Ph.D. </w:t>
      </w:r>
      <w:proofErr w:type="spellStart"/>
      <w:r w:rsidR="00E95354">
        <w:rPr>
          <w:rStyle w:val="ptbrand"/>
        </w:rPr>
        <w:t>Granic</w:t>
      </w:r>
      <w:proofErr w:type="spellEnd"/>
      <w:r w:rsidR="00E95354">
        <w:t xml:space="preserve"> </w:t>
      </w:r>
      <w:r w:rsidR="00E95354">
        <w:rPr>
          <w:rStyle w:val="bindingandrelease"/>
        </w:rPr>
        <w:t>(2009)</w:t>
      </w:r>
      <w:r w:rsidR="00E95354">
        <w:t>.</w:t>
      </w:r>
    </w:p>
    <w:p w:rsidR="00E95354" w:rsidRDefault="00791BEB" w:rsidP="00E95354">
      <w:pPr>
        <w:rPr>
          <w:rStyle w:val="bindingandrelease"/>
        </w:rPr>
      </w:pPr>
      <w:hyperlink r:id="rId7" w:history="1">
        <w:r w:rsidR="00E95354">
          <w:rPr>
            <w:rStyle w:val="Hyperlink"/>
          </w:rPr>
          <w:t>Save our Sleep Revised Edition</w:t>
        </w:r>
      </w:hyperlink>
      <w:r w:rsidR="00E95354">
        <w:t xml:space="preserve"> de</w:t>
      </w:r>
      <w:r w:rsidR="00E95354">
        <w:rPr>
          <w:rStyle w:val="ptbrand"/>
        </w:rPr>
        <w:t xml:space="preserve"> </w:t>
      </w:r>
      <w:proofErr w:type="spellStart"/>
      <w:r w:rsidR="00E95354">
        <w:rPr>
          <w:rStyle w:val="ptbrand"/>
        </w:rPr>
        <w:t>Tizzie</w:t>
      </w:r>
      <w:proofErr w:type="spellEnd"/>
      <w:r w:rsidR="00E95354">
        <w:rPr>
          <w:rStyle w:val="ptbrand"/>
        </w:rPr>
        <w:t xml:space="preserve"> Hall</w:t>
      </w:r>
      <w:r w:rsidR="00E95354">
        <w:t xml:space="preserve"> </w:t>
      </w:r>
      <w:r w:rsidR="00E95354">
        <w:rPr>
          <w:rStyle w:val="bindingandrelease"/>
        </w:rPr>
        <w:t>(2009)</w:t>
      </w:r>
    </w:p>
    <w:p w:rsidR="00E95354" w:rsidRPr="00E95354" w:rsidRDefault="00791BEB" w:rsidP="00E95354">
      <w:pPr>
        <w:rPr>
          <w:lang w:val="pt-BR"/>
        </w:rPr>
      </w:pPr>
      <w:hyperlink r:id="rId8" w:history="1">
        <w:proofErr w:type="gramStart"/>
        <w:r w:rsidR="00E95354">
          <w:rPr>
            <w:rStyle w:val="Hyperlink"/>
          </w:rPr>
          <w:t>Secrets of the Baby Whisperer</w:t>
        </w:r>
      </w:hyperlink>
      <w:r w:rsidR="00E95354">
        <w:t xml:space="preserve"> </w:t>
      </w:r>
      <w:proofErr w:type="spellStart"/>
      <w:r w:rsidR="00E95354">
        <w:rPr>
          <w:rStyle w:val="ptbrand"/>
        </w:rPr>
        <w:t>por</w:t>
      </w:r>
      <w:proofErr w:type="spellEnd"/>
      <w:r w:rsidR="00E95354">
        <w:rPr>
          <w:rStyle w:val="ptbrand"/>
        </w:rPr>
        <w:t xml:space="preserve"> Tracy Hogg com Melinda </w:t>
      </w:r>
      <w:proofErr w:type="spellStart"/>
      <w:r w:rsidR="00E95354">
        <w:rPr>
          <w:rStyle w:val="ptbrand"/>
        </w:rPr>
        <w:t>Blau</w:t>
      </w:r>
      <w:proofErr w:type="spellEnd"/>
      <w:r w:rsidR="00E95354">
        <w:t xml:space="preserve"> </w:t>
      </w:r>
      <w:r w:rsidR="00E95354">
        <w:rPr>
          <w:rStyle w:val="bindingandrelease"/>
        </w:rPr>
        <w:t>(2001)</w:t>
      </w:r>
      <w:r w:rsidR="00E95354">
        <w:t>.</w:t>
      </w:r>
      <w:proofErr w:type="gramEnd"/>
      <w:r w:rsidR="00E95354">
        <w:t xml:space="preserve"> </w:t>
      </w:r>
      <w:r w:rsidR="00E95354" w:rsidRPr="00E95354">
        <w:rPr>
          <w:lang w:val="pt-BR"/>
        </w:rPr>
        <w:t>Em portugu</w:t>
      </w:r>
      <w:r w:rsidR="00E95354">
        <w:rPr>
          <w:lang w:val="pt-BR"/>
        </w:rPr>
        <w:t>ês</w:t>
      </w:r>
      <w:r w:rsidR="00E95354" w:rsidRPr="00E95354">
        <w:rPr>
          <w:lang w:val="pt-BR"/>
        </w:rPr>
        <w:t xml:space="preserve">: </w:t>
      </w:r>
      <w:hyperlink r:id="rId9" w:history="1">
        <w:r w:rsidR="00E95354" w:rsidRPr="00E95354">
          <w:rPr>
            <w:rStyle w:val="Hyperlink"/>
            <w:lang w:val="pt-BR"/>
          </w:rPr>
          <w:t>A Encantadora de Bebês Resolve Todos os seus Problemas</w:t>
        </w:r>
      </w:hyperlink>
      <w:r w:rsidR="00E95354">
        <w:rPr>
          <w:lang w:val="pt-BR"/>
        </w:rPr>
        <w:t>.</w:t>
      </w:r>
    </w:p>
    <w:p w:rsidR="00F62957" w:rsidRPr="008C657B" w:rsidRDefault="00F62957" w:rsidP="003F56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8C657B">
        <w:rPr>
          <w:rFonts w:ascii="Verdana" w:eastAsia="Times New Roman" w:hAnsi="Verdana" w:cs="Times New Roman"/>
          <w:sz w:val="20"/>
          <w:szCs w:val="20"/>
          <w:lang w:val="pt-BR"/>
        </w:rPr>
        <w:t>Vocês se auto denominam “encantadores de bebês” e “especialistas” em como fazer os bebês dormirem</w:t>
      </w:r>
      <w:r w:rsidR="003F5684">
        <w:rPr>
          <w:rFonts w:ascii="Verdana" w:eastAsia="Times New Roman" w:hAnsi="Verdana" w:cs="Times New Roman"/>
          <w:sz w:val="20"/>
          <w:szCs w:val="20"/>
          <w:lang w:val="pt-BR"/>
        </w:rPr>
        <w:t>, e e</w:t>
      </w:r>
      <w:r w:rsidRPr="008C657B">
        <w:rPr>
          <w:rFonts w:ascii="Verdana" w:eastAsia="Times New Roman" w:hAnsi="Verdana" w:cs="Times New Roman"/>
          <w:sz w:val="20"/>
          <w:szCs w:val="20"/>
          <w:lang w:val="pt-BR"/>
        </w:rPr>
        <w:t xml:space="preserve">screvem livros </w:t>
      </w:r>
      <w:r w:rsidR="003F5684">
        <w:rPr>
          <w:rFonts w:ascii="Verdana" w:eastAsia="Times New Roman" w:hAnsi="Verdana" w:cs="Times New Roman"/>
          <w:sz w:val="20"/>
          <w:szCs w:val="20"/>
          <w:lang w:val="pt-BR"/>
        </w:rPr>
        <w:t xml:space="preserve">ensinando </w:t>
      </w:r>
      <w:r w:rsidRPr="008C657B">
        <w:rPr>
          <w:rFonts w:ascii="Verdana" w:eastAsia="Times New Roman" w:hAnsi="Verdana" w:cs="Times New Roman"/>
          <w:sz w:val="20"/>
          <w:szCs w:val="20"/>
          <w:lang w:val="pt-BR"/>
        </w:rPr>
        <w:t xml:space="preserve">aos pais como cuidarem </w:t>
      </w:r>
      <w:r w:rsidR="003F5684">
        <w:rPr>
          <w:rFonts w:ascii="Verdana" w:eastAsia="Times New Roman" w:hAnsi="Verdana" w:cs="Times New Roman"/>
          <w:sz w:val="20"/>
          <w:szCs w:val="20"/>
          <w:lang w:val="pt-BR"/>
        </w:rPr>
        <w:t>detalhadamente</w:t>
      </w:r>
      <w:r w:rsidR="003F5684" w:rsidRPr="008C657B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Pr="008C657B">
        <w:rPr>
          <w:rFonts w:ascii="Verdana" w:eastAsia="Times New Roman" w:hAnsi="Verdana" w:cs="Times New Roman"/>
          <w:sz w:val="20"/>
          <w:szCs w:val="20"/>
          <w:lang w:val="pt-BR"/>
        </w:rPr>
        <w:t xml:space="preserve">de seus filhos. Entretanto, parece que vocês </w:t>
      </w:r>
      <w:r w:rsidR="003F5684">
        <w:rPr>
          <w:rFonts w:ascii="Verdana" w:eastAsia="Times New Roman" w:hAnsi="Verdana" w:cs="Times New Roman"/>
          <w:sz w:val="20"/>
          <w:szCs w:val="20"/>
          <w:lang w:val="pt-BR"/>
        </w:rPr>
        <w:t xml:space="preserve">precisam </w:t>
      </w:r>
      <w:r w:rsidRPr="008C657B">
        <w:rPr>
          <w:rFonts w:ascii="Verdana" w:eastAsia="Times New Roman" w:hAnsi="Verdana" w:cs="Times New Roman"/>
          <w:sz w:val="20"/>
          <w:szCs w:val="20"/>
          <w:lang w:val="pt-BR"/>
        </w:rPr>
        <w:t xml:space="preserve">de um belo refinamento em sua formação/educação. </w:t>
      </w:r>
    </w:p>
    <w:p w:rsidR="00F62957" w:rsidRPr="008C657B" w:rsidRDefault="00F62957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8C657B">
        <w:rPr>
          <w:rFonts w:ascii="Verdana" w:eastAsia="Times New Roman" w:hAnsi="Verdana" w:cs="Times New Roman"/>
          <w:sz w:val="20"/>
          <w:szCs w:val="20"/>
          <w:lang w:val="pt-BR"/>
        </w:rPr>
        <w:t>Olha, quando vejo uma mãe comprando seus livros, ou ouço suas aparições na TV dando seus ‘conselhos’, fico com coração partido pelos filhos dos pais que estão seguindo seus conselhos</w:t>
      </w:r>
      <w:r w:rsidR="003F5684" w:rsidRPr="003F5684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="003F5684" w:rsidRPr="008C657B">
        <w:rPr>
          <w:rFonts w:ascii="Verdana" w:eastAsia="Times New Roman" w:hAnsi="Verdana" w:cs="Times New Roman"/>
          <w:sz w:val="20"/>
          <w:szCs w:val="20"/>
          <w:lang w:val="pt-BR"/>
        </w:rPr>
        <w:t>cegamente</w:t>
      </w:r>
      <w:r w:rsidRPr="008C657B">
        <w:rPr>
          <w:rFonts w:ascii="Verdana" w:eastAsia="Times New Roman" w:hAnsi="Verdana" w:cs="Times New Roman"/>
          <w:sz w:val="20"/>
          <w:szCs w:val="20"/>
          <w:lang w:val="pt-BR"/>
        </w:rPr>
        <w:t>. Vocês fazem afirmações que não deveriam ser feitas, e os pais estão seguindos suas recomendações sem saber disso e com esperança de que estão fazendo o melhor para seu</w:t>
      </w:r>
      <w:r w:rsidR="00246B69">
        <w:rPr>
          <w:rFonts w:ascii="Verdana" w:eastAsia="Times New Roman" w:hAnsi="Verdana" w:cs="Times New Roman"/>
          <w:sz w:val="20"/>
          <w:szCs w:val="20"/>
          <w:lang w:val="pt-BR"/>
        </w:rPr>
        <w:t xml:space="preserve">s filhos. </w:t>
      </w:r>
      <w:r w:rsidRPr="008C657B">
        <w:rPr>
          <w:rFonts w:ascii="Verdana" w:eastAsia="Times New Roman" w:hAnsi="Verdana" w:cs="Times New Roman"/>
          <w:sz w:val="20"/>
          <w:szCs w:val="20"/>
          <w:lang w:val="pt-BR"/>
        </w:rPr>
        <w:t xml:space="preserve">E vocês o fazem sem nenhuma consideração a uma super abundância de evidências científicas que sugerem que seus métodos não estão apenas equivocados, mas podem realmente </w:t>
      </w:r>
      <w:r w:rsidRPr="008C657B">
        <w:rPr>
          <w:rFonts w:ascii="Verdana" w:eastAsia="Times New Roman" w:hAnsi="Verdana" w:cs="Times New Roman"/>
          <w:i/>
          <w:sz w:val="20"/>
          <w:szCs w:val="20"/>
          <w:lang w:val="pt-BR"/>
        </w:rPr>
        <w:t>prejudicar</w:t>
      </w:r>
      <w:r w:rsidRPr="008C657B">
        <w:rPr>
          <w:rFonts w:ascii="Verdana" w:eastAsia="Times New Roman" w:hAnsi="Verdana" w:cs="Times New Roman"/>
          <w:sz w:val="20"/>
          <w:szCs w:val="20"/>
          <w:lang w:val="pt-BR"/>
        </w:rPr>
        <w:t xml:space="preserve"> os </w:t>
      </w:r>
      <w:r w:rsidR="00246B69">
        <w:rPr>
          <w:rFonts w:ascii="Verdana" w:eastAsia="Times New Roman" w:hAnsi="Verdana" w:cs="Times New Roman"/>
          <w:sz w:val="20"/>
          <w:szCs w:val="20"/>
          <w:lang w:val="pt-BR"/>
        </w:rPr>
        <w:t>bebês.</w:t>
      </w:r>
    </w:p>
    <w:p w:rsidR="00635679" w:rsidRPr="008C657B" w:rsidRDefault="00F62957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8C657B">
        <w:rPr>
          <w:rFonts w:ascii="Verdana" w:eastAsia="Times New Roman" w:hAnsi="Verdana" w:cs="Times New Roman"/>
          <w:sz w:val="20"/>
          <w:szCs w:val="20"/>
          <w:lang w:val="pt-BR"/>
        </w:rPr>
        <w:t xml:space="preserve">Eu pensei, dado o fato de que sou candidata a PhD em psicologia do desenvolvimento com acesso a todos artigos científicos </w:t>
      </w:r>
      <w:r w:rsidRPr="008C657B">
        <w:rPr>
          <w:rFonts w:ascii="Verdana" w:eastAsia="Times New Roman" w:hAnsi="Verdana" w:cs="Times New Roman"/>
          <w:i/>
          <w:sz w:val="20"/>
          <w:szCs w:val="20"/>
          <w:lang w:val="pt-BR"/>
        </w:rPr>
        <w:t>peer-reviewed</w:t>
      </w:r>
      <w:r w:rsidRPr="008C657B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="00635679" w:rsidRPr="008C657B">
        <w:rPr>
          <w:rFonts w:ascii="Verdana" w:eastAsia="Times New Roman" w:hAnsi="Verdana" w:cs="Times New Roman"/>
          <w:sz w:val="20"/>
          <w:szCs w:val="20"/>
          <w:lang w:val="pt-BR"/>
        </w:rPr>
        <w:t xml:space="preserve">que existem, em oferecer algumas lições grátis (palavra que vocês raramente usam) sobre </w:t>
      </w:r>
      <w:r w:rsidR="00246B69">
        <w:rPr>
          <w:rFonts w:ascii="Verdana" w:eastAsia="Times New Roman" w:hAnsi="Verdana" w:cs="Times New Roman"/>
          <w:sz w:val="20"/>
          <w:szCs w:val="20"/>
          <w:lang w:val="pt-BR"/>
        </w:rPr>
        <w:t xml:space="preserve">vários </w:t>
      </w:r>
      <w:r w:rsidR="00635679" w:rsidRPr="008C657B">
        <w:rPr>
          <w:rFonts w:ascii="Verdana" w:eastAsia="Times New Roman" w:hAnsi="Verdana" w:cs="Times New Roman"/>
          <w:sz w:val="20"/>
          <w:szCs w:val="20"/>
          <w:lang w:val="pt-BR"/>
        </w:rPr>
        <w:t>tópicos de educação que vocês tanto gostam de escrever. A princípio pensei que seria uma lição única cobrindo t</w:t>
      </w:r>
      <w:r w:rsidR="00246B69">
        <w:rPr>
          <w:rFonts w:ascii="Verdana" w:eastAsia="Times New Roman" w:hAnsi="Verdana" w:cs="Times New Roman"/>
          <w:sz w:val="20"/>
          <w:szCs w:val="20"/>
          <w:lang w:val="pt-BR"/>
        </w:rPr>
        <w:t xml:space="preserve">odos aspectos, mas </w:t>
      </w:r>
      <w:r w:rsidR="00635679" w:rsidRPr="008C657B">
        <w:rPr>
          <w:rFonts w:ascii="Verdana" w:eastAsia="Times New Roman" w:hAnsi="Verdana" w:cs="Times New Roman"/>
          <w:sz w:val="20"/>
          <w:szCs w:val="20"/>
          <w:lang w:val="pt-BR"/>
        </w:rPr>
        <w:t xml:space="preserve">percebi que </w:t>
      </w:r>
      <w:r w:rsidR="00246B69">
        <w:rPr>
          <w:rFonts w:ascii="Verdana" w:eastAsia="Times New Roman" w:hAnsi="Verdana" w:cs="Times New Roman"/>
          <w:sz w:val="20"/>
          <w:szCs w:val="20"/>
          <w:lang w:val="pt-BR"/>
        </w:rPr>
        <w:t xml:space="preserve">resultaria numa matéria muito </w:t>
      </w:r>
      <w:r w:rsidR="00635679" w:rsidRPr="008C657B">
        <w:rPr>
          <w:rFonts w:ascii="Verdana" w:eastAsia="Times New Roman" w:hAnsi="Verdana" w:cs="Times New Roman"/>
          <w:sz w:val="20"/>
          <w:szCs w:val="20"/>
          <w:lang w:val="pt-BR"/>
        </w:rPr>
        <w:t>longa- obviamente que vocês precisam de tempo para integrar tudo e aprenderem a pararem de pregar para o povo novamente</w:t>
      </w:r>
      <w:r w:rsidR="00246B69">
        <w:rPr>
          <w:rFonts w:ascii="Verdana" w:eastAsia="Times New Roman" w:hAnsi="Verdana" w:cs="Times New Roman"/>
          <w:sz w:val="20"/>
          <w:szCs w:val="20"/>
          <w:lang w:val="pt-BR"/>
        </w:rPr>
        <w:t>. E</w:t>
      </w:r>
      <w:r w:rsidR="00635679" w:rsidRPr="008C657B">
        <w:rPr>
          <w:rFonts w:ascii="Verdana" w:eastAsia="Times New Roman" w:hAnsi="Verdana" w:cs="Times New Roman"/>
          <w:sz w:val="20"/>
          <w:szCs w:val="20"/>
          <w:lang w:val="pt-BR"/>
        </w:rPr>
        <w:t>ntão farei-o em várias lições, cada uma cobrindo um tema.</w:t>
      </w:r>
    </w:p>
    <w:p w:rsidR="00246B69" w:rsidRDefault="00246B69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6B5ED4">
        <w:rPr>
          <w:rFonts w:ascii="Verdana" w:eastAsia="Times New Roman" w:hAnsi="Verdana" w:cs="Times New Roman"/>
          <w:sz w:val="20"/>
          <w:szCs w:val="20"/>
          <w:lang w:val="pt-BR"/>
        </w:rPr>
        <w:lastRenderedPageBreak/>
        <w:t xml:space="preserve">Onde começar? </w:t>
      </w:r>
      <w:r w:rsidRPr="00246B69">
        <w:rPr>
          <w:rFonts w:ascii="Verdana" w:eastAsia="Times New Roman" w:hAnsi="Verdana" w:cs="Times New Roman"/>
          <w:sz w:val="20"/>
          <w:szCs w:val="20"/>
          <w:lang w:val="pt-BR"/>
        </w:rPr>
        <w:t>Pensei em falar sobre o choro. Da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da</w:t>
      </w:r>
      <w:r w:rsidRPr="00246B69">
        <w:rPr>
          <w:rFonts w:ascii="Verdana" w:eastAsia="Times New Roman" w:hAnsi="Verdana" w:cs="Times New Roman"/>
          <w:sz w:val="20"/>
          <w:szCs w:val="20"/>
          <w:lang w:val="pt-BR"/>
        </w:rPr>
        <w:t xml:space="preserve"> sua missão global de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fazer os </w:t>
      </w:r>
      <w:r w:rsidRPr="00246B69">
        <w:rPr>
          <w:rFonts w:ascii="Verdana" w:eastAsia="Times New Roman" w:hAnsi="Verdana" w:cs="Times New Roman"/>
          <w:sz w:val="20"/>
          <w:szCs w:val="20"/>
          <w:lang w:val="pt-BR"/>
        </w:rPr>
        <w:t>bebês parar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em</w:t>
      </w:r>
      <w:r w:rsidRPr="00246B69">
        <w:rPr>
          <w:rFonts w:ascii="Verdana" w:eastAsia="Times New Roman" w:hAnsi="Verdana" w:cs="Times New Roman"/>
          <w:sz w:val="20"/>
          <w:szCs w:val="20"/>
          <w:lang w:val="pt-BR"/>
        </w:rPr>
        <w:t xml:space="preserve"> de chorar durante o dia ou noite, parece que você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s precism de </w:t>
      </w:r>
      <w:r w:rsidRPr="00246B69">
        <w:rPr>
          <w:rFonts w:ascii="Verdana" w:eastAsia="Times New Roman" w:hAnsi="Verdana" w:cs="Times New Roman"/>
          <w:sz w:val="20"/>
          <w:szCs w:val="20"/>
          <w:lang w:val="pt-BR"/>
        </w:rPr>
        <w:t xml:space="preserve">um pouco mais de entendimento de </w:t>
      </w:r>
      <w:r w:rsidRPr="00246B69">
        <w:rPr>
          <w:rFonts w:ascii="Verdana" w:eastAsia="Times New Roman" w:hAnsi="Verdana" w:cs="Times New Roman"/>
          <w:i/>
          <w:sz w:val="20"/>
          <w:szCs w:val="20"/>
          <w:lang w:val="pt-BR"/>
        </w:rPr>
        <w:t>por que</w:t>
      </w:r>
      <w:r w:rsidRPr="00246B69">
        <w:rPr>
          <w:rFonts w:ascii="Verdana" w:eastAsia="Times New Roman" w:hAnsi="Verdana" w:cs="Times New Roman"/>
          <w:sz w:val="20"/>
          <w:szCs w:val="20"/>
          <w:lang w:val="pt-BR"/>
        </w:rPr>
        <w:t xml:space="preserve"> bebês choram e </w:t>
      </w:r>
      <w:r w:rsidRPr="00246B69">
        <w:rPr>
          <w:rFonts w:ascii="Verdana" w:eastAsia="Times New Roman" w:hAnsi="Verdana" w:cs="Times New Roman"/>
          <w:i/>
          <w:sz w:val="20"/>
          <w:szCs w:val="20"/>
          <w:lang w:val="pt-BR"/>
        </w:rPr>
        <w:t>o que significa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Pr="00246B69">
        <w:rPr>
          <w:rFonts w:ascii="Verdana" w:eastAsia="Times New Roman" w:hAnsi="Verdana" w:cs="Times New Roman"/>
          <w:sz w:val="20"/>
          <w:szCs w:val="20"/>
          <w:lang w:val="pt-BR"/>
        </w:rPr>
        <w:t xml:space="preserve">um bebê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que </w:t>
      </w:r>
      <w:r w:rsidRPr="00246B69">
        <w:rPr>
          <w:rFonts w:ascii="Verdana" w:eastAsia="Times New Roman" w:hAnsi="Verdana" w:cs="Times New Roman"/>
          <w:sz w:val="20"/>
          <w:szCs w:val="20"/>
          <w:lang w:val="pt-BR"/>
        </w:rPr>
        <w:t xml:space="preserve">não chora. </w:t>
      </w:r>
      <w:proofErr w:type="spellStart"/>
      <w:proofErr w:type="gramStart"/>
      <w:r w:rsidRPr="00246B69">
        <w:rPr>
          <w:rFonts w:ascii="Verdana" w:eastAsia="Times New Roman" w:hAnsi="Verdana" w:cs="Times New Roman"/>
          <w:sz w:val="20"/>
          <w:szCs w:val="20"/>
        </w:rPr>
        <w:t>Então</w:t>
      </w:r>
      <w:proofErr w:type="spellEnd"/>
      <w:r w:rsidRPr="00246B69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vamos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começar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F62957" w:rsidRPr="00246B69" w:rsidRDefault="00246B69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246B69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>Por que o bebê chora</w:t>
      </w:r>
      <w:r w:rsidR="00F62957" w:rsidRPr="00246B69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>?</w:t>
      </w:r>
    </w:p>
    <w:p w:rsidR="00246B69" w:rsidRDefault="00F62957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8C657B">
        <w:rPr>
          <w:rFonts w:ascii="Verdana" w:eastAsia="Times New Roman" w:hAnsi="Verdana" w:cs="Times New Roman"/>
          <w:noProof/>
          <w:color w:val="0000FF"/>
          <w:sz w:val="20"/>
          <w:szCs w:val="20"/>
          <w:lang w:val="en-CA" w:eastAsia="en-CA"/>
        </w:rPr>
        <w:drawing>
          <wp:inline distT="0" distB="0" distL="0" distR="0">
            <wp:extent cx="2286000" cy="2286000"/>
            <wp:effectExtent l="19050" t="0" r="0" b="0"/>
            <wp:docPr id="3" name="Picture 3" descr="http://www.evolutionaryparenting.com/wp-content/uploads/2011/08/crying-baby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volutionaryparenting.com/wp-content/uploads/2011/08/crying-bab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01" w:rsidRPr="007F6001" w:rsidRDefault="00246B69" w:rsidP="007F600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pt-BR"/>
        </w:rPr>
      </w:pPr>
      <w:r w:rsidRPr="00246B69">
        <w:rPr>
          <w:rFonts w:ascii="Verdana" w:eastAsia="Times New Roman" w:hAnsi="Verdana" w:cs="Times New Roman"/>
          <w:sz w:val="20"/>
          <w:szCs w:val="20"/>
          <w:lang w:val="pt-BR"/>
        </w:rPr>
        <w:t xml:space="preserve">A resposta simples é que eles estão </w:t>
      </w:r>
      <w:r w:rsidRPr="00246B69">
        <w:rPr>
          <w:rFonts w:ascii="Verdana" w:eastAsia="Times New Roman" w:hAnsi="Verdana" w:cs="Times New Roman"/>
          <w:sz w:val="20"/>
          <w:szCs w:val="20"/>
          <w:u w:val="single"/>
          <w:lang w:val="pt-BR"/>
        </w:rPr>
        <w:t>comunicando alguma necessidade.</w:t>
      </w:r>
      <w:r w:rsidRPr="00246B69">
        <w:rPr>
          <w:rFonts w:ascii="Verdana" w:eastAsia="Times New Roman" w:hAnsi="Verdana" w:cs="Times New Roman"/>
          <w:sz w:val="20"/>
          <w:szCs w:val="20"/>
          <w:lang w:val="pt-BR"/>
        </w:rPr>
        <w:t xml:space="preserve"> A resposta mais complexa começa com o fato de que o choro é a única forma de </w:t>
      </w:r>
      <w:r w:rsidRPr="00246B69">
        <w:rPr>
          <w:rFonts w:ascii="Verdana" w:eastAsia="Times New Roman" w:hAnsi="Verdana" w:cs="Times New Roman"/>
          <w:sz w:val="20"/>
          <w:szCs w:val="20"/>
          <w:u w:val="single"/>
          <w:lang w:val="pt-BR"/>
        </w:rPr>
        <w:t>comunicação</w:t>
      </w:r>
      <w:r w:rsidRPr="00246B69">
        <w:rPr>
          <w:rFonts w:ascii="Verdana" w:eastAsia="Times New Roman" w:hAnsi="Verdana" w:cs="Times New Roman"/>
          <w:sz w:val="20"/>
          <w:szCs w:val="20"/>
          <w:lang w:val="pt-BR"/>
        </w:rPr>
        <w:t xml:space="preserve"> que bebês novos tem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, e que </w:t>
      </w:r>
      <w:r w:rsid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a evolução se deu de tal forma que os pais </w:t>
      </w:r>
      <w:r w:rsidR="007F6001" w:rsidRPr="007F6001">
        <w:rPr>
          <w:rFonts w:ascii="Verdana" w:eastAsia="Times New Roman" w:hAnsi="Verdana" w:cs="Times New Roman"/>
          <w:i/>
          <w:sz w:val="20"/>
          <w:szCs w:val="20"/>
          <w:lang w:val="pt-BR"/>
        </w:rPr>
        <w:t>querem</w:t>
      </w:r>
      <w:r w:rsid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 atender o choro. Irrita seus ouvidos e quebra seu coração de tal modo que você tem o impulso de atender as necessidades do bebê imediatamente, e </w:t>
      </w:r>
      <w:r w:rsidR="007F6001" w:rsidRP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NÃO </w:t>
      </w:r>
      <w:r w:rsid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te dá o impulso de ignorar o choro na </w:t>
      </w:r>
      <w:r w:rsidR="007F6001" w:rsidRPr="007F6001">
        <w:rPr>
          <w:rFonts w:ascii="Verdana" w:eastAsia="Times New Roman" w:hAnsi="Verdana" w:cs="Times New Roman"/>
          <w:sz w:val="20"/>
          <w:szCs w:val="20"/>
          <w:lang w:val="pt-BR"/>
        </w:rPr>
        <w:t>esperança</w:t>
      </w:r>
      <w:r w:rsid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 que ele pare. </w:t>
      </w:r>
      <w:r w:rsidR="007F6001" w:rsidRP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Não </w:t>
      </w:r>
      <w:r w:rsid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interessa </w:t>
      </w:r>
      <w:r w:rsidR="007F6001" w:rsidRP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se você </w:t>
      </w:r>
      <w:r w:rsid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está dormindo ou não, ou se teu bebê estava dormindo, </w:t>
      </w:r>
      <w:r w:rsidR="007F6001" w:rsidRP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fisiologicamente um bebê chorará quando necessita </w:t>
      </w:r>
      <w:r w:rsid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de </w:t>
      </w:r>
      <w:r w:rsidR="007F6001" w:rsidRPr="007F6001">
        <w:rPr>
          <w:rFonts w:ascii="Verdana" w:eastAsia="Times New Roman" w:hAnsi="Verdana" w:cs="Times New Roman"/>
          <w:sz w:val="20"/>
          <w:szCs w:val="20"/>
          <w:lang w:val="pt-BR"/>
        </w:rPr>
        <w:t>algo</w:t>
      </w:r>
      <w:r w:rsid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, </w:t>
      </w:r>
      <w:r w:rsidR="007F6001" w:rsidRPr="007F6001">
        <w:rPr>
          <w:rFonts w:ascii="Verdana" w:eastAsia="Times New Roman" w:hAnsi="Verdana" w:cs="Times New Roman"/>
          <w:i/>
          <w:sz w:val="20"/>
          <w:szCs w:val="20"/>
          <w:lang w:val="pt-BR"/>
        </w:rPr>
        <w:t xml:space="preserve">a menos que: </w:t>
      </w:r>
    </w:p>
    <w:p w:rsidR="007F6001" w:rsidRDefault="007F6001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7F6001">
        <w:rPr>
          <w:rFonts w:ascii="Verdana" w:eastAsia="Times New Roman" w:hAnsi="Verdana" w:cs="Times New Roman"/>
          <w:i/>
          <w:sz w:val="20"/>
          <w:szCs w:val="20"/>
          <w:lang w:val="pt-BR"/>
        </w:rPr>
        <w:t xml:space="preserve">a) ele ou ela tenha sido treinado </w:t>
      </w:r>
      <w:r>
        <w:rPr>
          <w:rFonts w:ascii="Verdana" w:eastAsia="Times New Roman" w:hAnsi="Verdana" w:cs="Times New Roman"/>
          <w:i/>
          <w:sz w:val="20"/>
          <w:szCs w:val="20"/>
          <w:lang w:val="pt-BR"/>
        </w:rPr>
        <w:t xml:space="preserve">para </w:t>
      </w:r>
      <w:r w:rsidRPr="007F6001">
        <w:rPr>
          <w:rFonts w:ascii="Verdana" w:eastAsia="Times New Roman" w:hAnsi="Verdana" w:cs="Times New Roman"/>
          <w:i/>
          <w:sz w:val="20"/>
          <w:szCs w:val="20"/>
          <w:lang w:val="pt-BR"/>
        </w:rPr>
        <w:t xml:space="preserve">não </w:t>
      </w:r>
      <w:r>
        <w:rPr>
          <w:rFonts w:ascii="Verdana" w:eastAsia="Times New Roman" w:hAnsi="Verdana" w:cs="Times New Roman"/>
          <w:i/>
          <w:sz w:val="20"/>
          <w:szCs w:val="20"/>
          <w:lang w:val="pt-BR"/>
        </w:rPr>
        <w:t xml:space="preserve">chorar, ou </w:t>
      </w:r>
      <w:r w:rsidRPr="007F6001">
        <w:rPr>
          <w:rFonts w:ascii="Verdana" w:eastAsia="Times New Roman" w:hAnsi="Verdana" w:cs="Times New Roman"/>
          <w:i/>
          <w:sz w:val="20"/>
          <w:szCs w:val="20"/>
          <w:lang w:val="pt-BR"/>
        </w:rPr>
        <w:t xml:space="preserve">b) </w:t>
      </w:r>
      <w:r>
        <w:rPr>
          <w:rFonts w:ascii="Verdana" w:eastAsia="Times New Roman" w:hAnsi="Verdana" w:cs="Times New Roman"/>
          <w:i/>
          <w:sz w:val="20"/>
          <w:szCs w:val="20"/>
          <w:lang w:val="pt-BR"/>
        </w:rPr>
        <w:t xml:space="preserve">o bebê esteja num estado </w:t>
      </w:r>
      <w:r w:rsidRPr="007F6001">
        <w:rPr>
          <w:rFonts w:ascii="Verdana" w:eastAsia="Times New Roman" w:hAnsi="Verdana" w:cs="Times New Roman"/>
          <w:i/>
          <w:sz w:val="20"/>
          <w:szCs w:val="20"/>
          <w:lang w:val="pt-BR"/>
        </w:rPr>
        <w:t>fisiológico que reduziria sua capacidade de chorar.</w:t>
      </w:r>
      <w:r w:rsidRP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</w:p>
    <w:p w:rsidR="007F6001" w:rsidRDefault="007F6001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Todos vocês,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não importa se alegam ser favoráveis ao método de deixar o bebê chorando sem consolo para treiná-lo a adormecer sozinho ou não, sugerem</w:t>
      </w:r>
      <w:r w:rsidRP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 formas de deixar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o bebê </w:t>
      </w:r>
      <w:r w:rsidRPr="007F6001">
        <w:rPr>
          <w:rFonts w:ascii="Verdana" w:eastAsia="Times New Roman" w:hAnsi="Verdana" w:cs="Times New Roman"/>
          <w:sz w:val="20"/>
          <w:szCs w:val="20"/>
          <w:lang w:val="pt-BR"/>
        </w:rPr>
        <w:t>chora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ndo</w:t>
      </w:r>
      <w:r w:rsidRP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. E todos vocês promovem maneiras de "treinar" seu bebê para não chorar.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Então na verdade vocês </w:t>
      </w:r>
      <w:r w:rsidRPr="007F6001">
        <w:rPr>
          <w:rFonts w:ascii="Verdana" w:eastAsia="Times New Roman" w:hAnsi="Verdana" w:cs="Times New Roman"/>
          <w:sz w:val="20"/>
          <w:szCs w:val="20"/>
          <w:lang w:val="pt-BR"/>
        </w:rPr>
        <w:t>propõe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m</w:t>
      </w:r>
      <w:r w:rsidRP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 ignorar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as </w:t>
      </w:r>
      <w:r w:rsidRPr="007F6001">
        <w:rPr>
          <w:rFonts w:ascii="Verdana" w:eastAsia="Times New Roman" w:hAnsi="Verdana" w:cs="Times New Roman"/>
          <w:sz w:val="20"/>
          <w:szCs w:val="20"/>
          <w:lang w:val="pt-BR"/>
        </w:rPr>
        <w:t>necessidades do bebê e trein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á-los </w:t>
      </w:r>
      <w:r w:rsidRPr="007F6001">
        <w:rPr>
          <w:rFonts w:ascii="Verdana" w:eastAsia="Times New Roman" w:hAnsi="Verdana" w:cs="Times New Roman"/>
          <w:sz w:val="20"/>
          <w:szCs w:val="20"/>
          <w:lang w:val="pt-BR"/>
        </w:rPr>
        <w:t>a parar de comunic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á-las a você.</w:t>
      </w:r>
      <w:r w:rsidRP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Para prosseguir </w:t>
      </w:r>
      <w:r w:rsidRP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devemos estar claros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nessa questão, pois é crítico que entendam </w:t>
      </w:r>
      <w:r w:rsidRP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o papel chave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que o choro desempenha na </w:t>
      </w:r>
      <w:r w:rsidRPr="007F6001">
        <w:rPr>
          <w:rFonts w:ascii="Verdana" w:eastAsia="Times New Roman" w:hAnsi="Verdana" w:cs="Times New Roman"/>
          <w:sz w:val="20"/>
          <w:szCs w:val="20"/>
          <w:lang w:val="pt-BR"/>
        </w:rPr>
        <w:t>vida d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e um</w:t>
      </w:r>
      <w:r w:rsidRPr="007F6001">
        <w:rPr>
          <w:rFonts w:ascii="Verdana" w:eastAsia="Times New Roman" w:hAnsi="Verdana" w:cs="Times New Roman"/>
          <w:sz w:val="20"/>
          <w:szCs w:val="20"/>
          <w:lang w:val="pt-BR"/>
        </w:rPr>
        <w:t xml:space="preserve">a criança. </w:t>
      </w:r>
    </w:p>
    <w:p w:rsidR="00F62957" w:rsidRPr="009E76C4" w:rsidRDefault="007F6001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pt-BR"/>
        </w:rPr>
      </w:pP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Entretanto, a questão </w:t>
      </w:r>
      <w:r w:rsidR="009E76C4" w:rsidRPr="009E76C4">
        <w:rPr>
          <w:rFonts w:ascii="Verdana" w:eastAsia="Times New Roman" w:hAnsi="Verdana" w:cs="Times New Roman"/>
          <w:sz w:val="20"/>
          <w:szCs w:val="20"/>
          <w:lang w:val="pt-BR"/>
        </w:rPr>
        <w:t>‘</w:t>
      </w:r>
      <w:r w:rsidRPr="009E76C4">
        <w:rPr>
          <w:rFonts w:ascii="Verdana" w:eastAsia="Times New Roman" w:hAnsi="Verdana" w:cs="Times New Roman"/>
          <w:i/>
          <w:sz w:val="20"/>
          <w:szCs w:val="20"/>
          <w:lang w:val="pt-BR"/>
        </w:rPr>
        <w:t>por que os bebês choram</w:t>
      </w:r>
      <w:r w:rsidR="009E76C4" w:rsidRPr="009E76C4">
        <w:rPr>
          <w:rFonts w:ascii="Verdana" w:eastAsia="Times New Roman" w:hAnsi="Verdana" w:cs="Times New Roman"/>
          <w:i/>
          <w:sz w:val="20"/>
          <w:szCs w:val="20"/>
          <w:lang w:val="pt-BR"/>
        </w:rPr>
        <w:t>’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 é bem simples. A maioria das pessoas </w:t>
      </w:r>
      <w:r w:rsidR="009E76C4"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tem consciência que é pelo choro que as mães irão trocar as fraldas ou amamentarem o bebê mesmo se acabaram de mamar, tudo para tentar atender suas necessidades. A verdadeira pergunta que deve ser feita é: </w:t>
      </w:r>
      <w:r w:rsidR="009E76C4" w:rsidRPr="009E76C4">
        <w:rPr>
          <w:rFonts w:ascii="Verdana" w:eastAsia="Times New Roman" w:hAnsi="Verdana" w:cs="Times New Roman"/>
          <w:i/>
          <w:sz w:val="20"/>
          <w:szCs w:val="20"/>
          <w:lang w:val="pt-BR"/>
        </w:rPr>
        <w:t>o que significa quando uma criança não chora ou para de chorar</w:t>
      </w:r>
      <w:r w:rsidR="00F62957" w:rsidRPr="009E76C4">
        <w:rPr>
          <w:rFonts w:ascii="Verdana" w:eastAsia="Times New Roman" w:hAnsi="Verdana" w:cs="Times New Roman"/>
          <w:i/>
          <w:sz w:val="20"/>
          <w:szCs w:val="20"/>
          <w:lang w:val="pt-BR"/>
        </w:rPr>
        <w:t>?</w:t>
      </w:r>
    </w:p>
    <w:p w:rsidR="00F62957" w:rsidRPr="009E76C4" w:rsidRDefault="009E76C4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9E76C4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>Por que um bebê parar de chorar</w:t>
      </w:r>
      <w:r w:rsidR="00F62957" w:rsidRPr="009E76C4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>?</w:t>
      </w:r>
    </w:p>
    <w:p w:rsidR="009E76C4" w:rsidRDefault="009E76C4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Vocês tem esta resposta 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em todos seus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conselhos, 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>métodos de treinamento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, sites e livros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>. Você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s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 supõe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m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 que porque um bebê para de chorar, ele ou ela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estão bem. 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Ou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se 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depois de duas semanas um bebê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não chora mais antes de adormecer, ele ou ela 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aprendeu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a rotina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lastRenderedPageBreak/>
        <w:t xml:space="preserve">sugerida. 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>Mas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,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 infelizmente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,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 para os bebês que têm que suportar o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s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 conselho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s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 que você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s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 d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ão, esse 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não é o caso. Então por que bebês realmente param de chorar? </w:t>
      </w:r>
    </w:p>
    <w:p w:rsidR="009E76C4" w:rsidRDefault="009E76C4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E76C4" w:rsidRDefault="00F62957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8C657B">
        <w:rPr>
          <w:rFonts w:ascii="Verdana" w:eastAsia="Times New Roman" w:hAnsi="Verdana" w:cs="Times New Roman"/>
          <w:noProof/>
          <w:color w:val="0000FF"/>
          <w:sz w:val="20"/>
          <w:szCs w:val="20"/>
          <w:lang w:val="en-CA" w:eastAsia="en-CA"/>
        </w:rPr>
        <w:drawing>
          <wp:inline distT="0" distB="0" distL="0" distR="0">
            <wp:extent cx="1371600" cy="1543050"/>
            <wp:effectExtent l="19050" t="0" r="0" b="0"/>
            <wp:docPr id="4" name="Picture 4" descr="http://www.evolutionaryparenting.com/wp-content/uploads/2011/08/Happy-Baby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volutionaryparenting.com/wp-content/uploads/2011/08/Happy-Baby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957" w:rsidRPr="00486541" w:rsidRDefault="009E76C4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a) A melhor resposta para o bebê é que </w:t>
      </w:r>
      <w:r w:rsidRPr="009E76C4">
        <w:rPr>
          <w:rFonts w:ascii="Verdana" w:eastAsia="Times New Roman" w:hAnsi="Verdana" w:cs="Times New Roman"/>
          <w:sz w:val="20"/>
          <w:szCs w:val="20"/>
          <w:u w:val="single"/>
          <w:lang w:val="pt-BR"/>
        </w:rPr>
        <w:t>suas necessidades foram atendidas.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 O bebê estava com fome e mamãe o amamentou.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Bebê estava com fralda molhada e mamãe lhe trocou. 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>A parte fascinante disso é que, ao atender as necessidades do bebê prontamente, há uma redução no choro a longo prazo d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e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Pr="009E76C4">
        <w:rPr>
          <w:rFonts w:ascii="Verdana" w:eastAsia="Times New Roman" w:hAnsi="Verdana" w:cs="Times New Roman"/>
          <w:i/>
          <w:sz w:val="20"/>
          <w:szCs w:val="20"/>
          <w:lang w:val="pt-BR"/>
        </w:rPr>
        <w:t>uma forma saudável.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="00F62957"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Mary Ainsworth 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>e</w:t>
      </w:r>
      <w:r w:rsidR="00F62957"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 Silvia Bell, 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duas psicólogas do desenvolvimento, fizeram um estudo </w:t>
      </w:r>
      <w:r w:rsidR="00F62957"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longitudinal </w:t>
      </w:r>
      <w:r w:rsidRPr="009E76C4">
        <w:rPr>
          <w:rFonts w:ascii="Verdana" w:eastAsia="Times New Roman" w:hAnsi="Verdana" w:cs="Times New Roman"/>
          <w:sz w:val="20"/>
          <w:szCs w:val="20"/>
          <w:lang w:val="pt-BR"/>
        </w:rPr>
        <w:t xml:space="preserve">na década de 70 na Universidade </w:t>
      </w:r>
      <w:r w:rsidR="00F62957" w:rsidRPr="009E76C4">
        <w:rPr>
          <w:rFonts w:ascii="Verdana" w:eastAsia="Times New Roman" w:hAnsi="Verdana" w:cs="Times New Roman"/>
          <w:sz w:val="20"/>
          <w:szCs w:val="20"/>
          <w:lang w:val="pt-BR"/>
        </w:rPr>
        <w:t>Johns Hopkins</w:t>
      </w:r>
      <w:r w:rsidR="0017571C">
        <w:rPr>
          <w:rFonts w:ascii="Verdana" w:eastAsia="Times New Roman" w:hAnsi="Verdana" w:cs="Times New Roman"/>
          <w:sz w:val="20"/>
          <w:szCs w:val="20"/>
          <w:lang w:val="pt-BR"/>
        </w:rPr>
        <w:t xml:space="preserve">, e analisaram como mães responderam ao choro do bebê e como isso afetou seu comportamento a longo prazo </w:t>
      </w:r>
      <w:r w:rsidR="00791BEB" w:rsidRPr="008C657B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="00F62957" w:rsidRPr="009E76C4">
        <w:rPr>
          <w:rFonts w:ascii="Verdana" w:eastAsia="Times New Roman" w:hAnsi="Verdana" w:cs="Times New Roman"/>
          <w:sz w:val="20"/>
          <w:szCs w:val="20"/>
          <w:lang w:val="pt-BR"/>
        </w:rPr>
        <w:instrText xml:space="preserve"> HYPERLINK "http://www.evolutionaryparenting.com/?p=360" \l "_edn1" \o "" </w:instrText>
      </w:r>
      <w:r w:rsidR="00791BEB" w:rsidRPr="008C657B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="00F62957" w:rsidRPr="009E76C4">
        <w:rPr>
          <w:rFonts w:ascii="Verdana" w:eastAsia="Times New Roman" w:hAnsi="Verdana" w:cs="Times New Roman"/>
          <w:color w:val="0000FF"/>
          <w:sz w:val="20"/>
          <w:szCs w:val="20"/>
          <w:u w:val="single"/>
          <w:lang w:val="pt-BR"/>
        </w:rPr>
        <w:t>[1]</w:t>
      </w:r>
      <w:r w:rsidR="00791BEB" w:rsidRPr="008C657B">
        <w:rPr>
          <w:rFonts w:ascii="Verdana" w:eastAsia="Times New Roman" w:hAnsi="Verdana" w:cs="Times New Roman"/>
          <w:sz w:val="20"/>
          <w:szCs w:val="20"/>
        </w:rPr>
        <w:fldChar w:fldCharType="end"/>
      </w:r>
      <w:r w:rsidR="00F62957" w:rsidRPr="009E76C4">
        <w:rPr>
          <w:rFonts w:ascii="Verdana" w:eastAsia="Times New Roman" w:hAnsi="Verdana" w:cs="Times New Roman"/>
          <w:sz w:val="20"/>
          <w:szCs w:val="20"/>
          <w:lang w:val="pt-BR"/>
        </w:rPr>
        <w:t>.</w:t>
      </w:r>
      <w:r w:rsidR="0017571C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="0017571C" w:rsidRPr="0017571C">
        <w:rPr>
          <w:rFonts w:ascii="Verdana" w:eastAsia="Times New Roman" w:hAnsi="Verdana" w:cs="Times New Roman"/>
          <w:sz w:val="20"/>
          <w:szCs w:val="20"/>
          <w:lang w:val="pt-BR"/>
        </w:rPr>
        <w:t>O que elas descobriram foi que o quão mais rápido as mães responderam ao choro do bebê (</w:t>
      </w:r>
      <w:r w:rsidR="0017571C" w:rsidRPr="0017571C">
        <w:rPr>
          <w:rFonts w:ascii="Verdana" w:eastAsia="Times New Roman" w:hAnsi="Verdana" w:cs="Times New Roman"/>
          <w:i/>
          <w:sz w:val="20"/>
          <w:szCs w:val="20"/>
          <w:lang w:val="pt-BR"/>
        </w:rPr>
        <w:t>não importando o quão efetiva foi sua tentativa de reduzir o choro num momento em particular)</w:t>
      </w:r>
      <w:r w:rsidR="0017571C">
        <w:rPr>
          <w:rFonts w:ascii="Verdana" w:eastAsia="Times New Roman" w:hAnsi="Verdana" w:cs="Times New Roman"/>
          <w:sz w:val="20"/>
          <w:szCs w:val="20"/>
          <w:lang w:val="pt-BR"/>
        </w:rPr>
        <w:t xml:space="preserve">, menos a criança chorava mais tarde. </w:t>
      </w:r>
      <w:r w:rsidR="0017571C" w:rsidRPr="0017571C">
        <w:rPr>
          <w:rFonts w:ascii="Verdana" w:eastAsia="Times New Roman" w:hAnsi="Verdana" w:cs="Times New Roman"/>
          <w:sz w:val="20"/>
          <w:szCs w:val="20"/>
          <w:lang w:val="pt-BR"/>
        </w:rPr>
        <w:t xml:space="preserve">E mais, também descobriram que o contato maternal íntimo (ou seja, toque), foi a forma mais efetiva de parar o choro </w:t>
      </w:r>
      <w:r w:rsidR="0017571C">
        <w:rPr>
          <w:rFonts w:ascii="Verdana" w:eastAsia="Times New Roman" w:hAnsi="Verdana" w:cs="Times New Roman"/>
          <w:sz w:val="20"/>
          <w:szCs w:val="20"/>
          <w:lang w:val="pt-BR"/>
        </w:rPr>
        <w:t xml:space="preserve">num dado episódio. </w:t>
      </w:r>
      <w:r w:rsidR="0017571C" w:rsidRPr="0017571C">
        <w:rPr>
          <w:rFonts w:ascii="Verdana" w:eastAsia="Times New Roman" w:hAnsi="Verdana" w:cs="Times New Roman"/>
          <w:sz w:val="20"/>
          <w:szCs w:val="20"/>
          <w:lang w:val="pt-BR"/>
        </w:rPr>
        <w:t xml:space="preserve">Em resumo, quando suas necessidades foram atendidas os bebês pararam de chorar. </w:t>
      </w:r>
      <w:r w:rsidR="0017571C">
        <w:rPr>
          <w:rFonts w:ascii="Verdana" w:eastAsia="Times New Roman" w:hAnsi="Verdana" w:cs="Times New Roman"/>
          <w:sz w:val="20"/>
          <w:szCs w:val="20"/>
          <w:lang w:val="pt-BR"/>
        </w:rPr>
        <w:t>E ainda mais, quanto mais responsivo o pai ou mãe for</w:t>
      </w:r>
      <w:r w:rsidR="00486541">
        <w:rPr>
          <w:rFonts w:ascii="Verdana" w:eastAsia="Times New Roman" w:hAnsi="Verdana" w:cs="Times New Roman"/>
          <w:sz w:val="20"/>
          <w:szCs w:val="20"/>
          <w:lang w:val="pt-BR"/>
        </w:rPr>
        <w:t>e</w:t>
      </w:r>
      <w:r w:rsidR="0017571C">
        <w:rPr>
          <w:rFonts w:ascii="Verdana" w:eastAsia="Times New Roman" w:hAnsi="Verdana" w:cs="Times New Roman"/>
          <w:sz w:val="20"/>
          <w:szCs w:val="20"/>
          <w:lang w:val="pt-BR"/>
        </w:rPr>
        <w:t xml:space="preserve">m ao choro do bebê, menos a criança chorará no futuro. </w:t>
      </w:r>
      <w:r w:rsidR="00486541" w:rsidRPr="00486541">
        <w:rPr>
          <w:rFonts w:ascii="Verdana" w:eastAsia="Times New Roman" w:hAnsi="Verdana" w:cs="Times New Roman"/>
          <w:sz w:val="20"/>
          <w:szCs w:val="20"/>
          <w:lang w:val="pt-BR"/>
        </w:rPr>
        <w:t>Indo além, uma grande quantidade de pesquisas científicas sobre a teoria do apego demonstra que quanto mais responsiv</w:t>
      </w:r>
      <w:r w:rsidR="00486541">
        <w:rPr>
          <w:rFonts w:ascii="Verdana" w:eastAsia="Times New Roman" w:hAnsi="Verdana" w:cs="Times New Roman"/>
          <w:sz w:val="20"/>
          <w:szCs w:val="20"/>
          <w:lang w:val="pt-BR"/>
        </w:rPr>
        <w:t>o</w:t>
      </w:r>
      <w:r w:rsidR="00486541" w:rsidRPr="00486541">
        <w:rPr>
          <w:rFonts w:ascii="Verdana" w:eastAsia="Times New Roman" w:hAnsi="Verdana" w:cs="Times New Roman"/>
          <w:sz w:val="20"/>
          <w:szCs w:val="20"/>
          <w:lang w:val="pt-BR"/>
        </w:rPr>
        <w:t xml:space="preserve"> o pai ou mãe são no primeiro ano de vida da criança, melhor ser</w:t>
      </w:r>
      <w:r w:rsidR="00486541">
        <w:rPr>
          <w:rFonts w:ascii="Verdana" w:eastAsia="Times New Roman" w:hAnsi="Verdana" w:cs="Times New Roman"/>
          <w:sz w:val="20"/>
          <w:szCs w:val="20"/>
          <w:lang w:val="pt-BR"/>
        </w:rPr>
        <w:t xml:space="preserve">á o apego e portanto melhor sua relação </w:t>
      </w:r>
      <w:r w:rsidR="00791BEB">
        <w:fldChar w:fldCharType="begin"/>
      </w:r>
      <w:r w:rsidR="00302B10" w:rsidRPr="000C4A03">
        <w:rPr>
          <w:lang w:val="pt-BR"/>
        </w:rPr>
        <w:instrText>HYPERLINK "http://www.evolutionaryparenting.com/?p=360" \l "_edn2"</w:instrText>
      </w:r>
      <w:r w:rsidR="00791BEB">
        <w:fldChar w:fldCharType="separate"/>
      </w:r>
      <w:r w:rsidR="00F62957" w:rsidRPr="00486541">
        <w:rPr>
          <w:rFonts w:ascii="Verdana" w:eastAsia="Times New Roman" w:hAnsi="Verdana" w:cs="Times New Roman"/>
          <w:color w:val="0000FF"/>
          <w:sz w:val="20"/>
          <w:szCs w:val="20"/>
          <w:u w:val="single"/>
          <w:lang w:val="pt-BR"/>
        </w:rPr>
        <w:t>[2]</w:t>
      </w:r>
      <w:r w:rsidR="00791BEB">
        <w:fldChar w:fldCharType="end"/>
      </w:r>
      <w:hyperlink r:id="rId14" w:anchor="_edn3" w:history="1">
        <w:r w:rsidR="00F62957" w:rsidRPr="0048654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val="pt-BR"/>
          </w:rPr>
          <w:t>[3]</w:t>
        </w:r>
      </w:hyperlink>
      <w:hyperlink r:id="rId15" w:anchor="_edn4" w:history="1">
        <w:r w:rsidR="00F62957" w:rsidRPr="0048654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val="pt-BR"/>
          </w:rPr>
          <w:t>[4]</w:t>
        </w:r>
      </w:hyperlink>
      <w:hyperlink r:id="rId16" w:anchor="_edn5" w:history="1">
        <w:r w:rsidR="00F62957" w:rsidRPr="0048654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val="pt-BR"/>
          </w:rPr>
          <w:t>[5]</w:t>
        </w:r>
      </w:hyperlink>
      <w:r w:rsidR="00F62957" w:rsidRPr="00486541">
        <w:rPr>
          <w:rFonts w:ascii="Verdana" w:eastAsia="Times New Roman" w:hAnsi="Verdana" w:cs="Times New Roman"/>
          <w:sz w:val="20"/>
          <w:szCs w:val="20"/>
          <w:lang w:val="pt-BR"/>
        </w:rPr>
        <w:t>.</w:t>
      </w:r>
    </w:p>
    <w:p w:rsidR="008D4434" w:rsidRDefault="008D4434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 xml:space="preserve">Em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sintonia com esses pensamentos vem as pesquisas de 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 xml:space="preserve">Dymphna van den Boom, 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 xml:space="preserve">que trabalhou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com mães de bebês de 6 meses que choravam bastante. Um grupo 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 xml:space="preserve">de mães foi orientado a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aumenta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>r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 a 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 xml:space="preserve">resposta positiva e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a 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>sensibilidade a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o bebê 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 xml:space="preserve">e o outro foi o grupo controle 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>[6]. No fim d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o terceiro 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 xml:space="preserve">mês ela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descobriu 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 xml:space="preserve">que as mães 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>d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 xml:space="preserve">o grupo 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 xml:space="preserve">experimental ficaram 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>mais sensíveis, responsiv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 xml:space="preserve">as 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>e estimula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 xml:space="preserve">vam mais os bebês do que 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>que mães no grupo controle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 xml:space="preserve">. Além disso, os bebês desse grupo se mostraram mais 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 xml:space="preserve">sociáveis, 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 xml:space="preserve">tiveram maior interesse em explorar o ambiente e de se auto-confortar, 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>e também chor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>aram menos que o grupo controle. Estes efeitos d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>e resposta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>s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 xml:space="preserve"> materna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 xml:space="preserve">s </w:t>
      </w:r>
      <w:r w:rsidR="000C1BF3" w:rsidRPr="008D4434">
        <w:rPr>
          <w:rFonts w:ascii="Verdana" w:eastAsia="Times New Roman" w:hAnsi="Verdana" w:cs="Times New Roman"/>
          <w:sz w:val="20"/>
          <w:szCs w:val="20"/>
          <w:lang w:val="pt-BR"/>
        </w:rPr>
        <w:t>positiva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>s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 xml:space="preserve">no 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>comportamento d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>a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 xml:space="preserve"> criança também 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 xml:space="preserve">se extenderam a longo prazo, de acordo com as pesquisas de 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 xml:space="preserve">Maayan Davidov e Joan Grusec 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>em crianças de 6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 xml:space="preserve">-8 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 xml:space="preserve">anos que relacionam maior responsividade materna ao estresse com maior nível de 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>empatia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 xml:space="preserve"> e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 xml:space="preserve"> comportamento social</w:t>
      </w:r>
      <w:r w:rsidR="000C1BF3">
        <w:rPr>
          <w:rFonts w:ascii="Verdana" w:eastAsia="Times New Roman" w:hAnsi="Verdana" w:cs="Times New Roman"/>
          <w:sz w:val="20"/>
          <w:szCs w:val="20"/>
          <w:lang w:val="pt-BR"/>
        </w:rPr>
        <w:t xml:space="preserve"> nessa idade</w:t>
      </w:r>
      <w:r w:rsidRPr="008D4434">
        <w:rPr>
          <w:rFonts w:ascii="Verdana" w:eastAsia="Times New Roman" w:hAnsi="Verdana" w:cs="Times New Roman"/>
          <w:sz w:val="20"/>
          <w:szCs w:val="20"/>
          <w:lang w:val="pt-BR"/>
        </w:rPr>
        <w:t xml:space="preserve"> [7].</w:t>
      </w:r>
    </w:p>
    <w:p w:rsidR="00BB5EED" w:rsidRDefault="00BB5EED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6B5ED4">
        <w:rPr>
          <w:rFonts w:ascii="Verdana" w:eastAsia="Times New Roman" w:hAnsi="Verdana" w:cs="Times New Roman"/>
          <w:sz w:val="20"/>
          <w:szCs w:val="20"/>
          <w:lang w:val="pt-BR"/>
        </w:rPr>
        <w:t>Por que isso acontece</w:t>
      </w:r>
      <w:r w:rsidR="00F62957" w:rsidRPr="006B5ED4">
        <w:rPr>
          <w:rFonts w:ascii="Verdana" w:eastAsia="Times New Roman" w:hAnsi="Verdana" w:cs="Times New Roman"/>
          <w:sz w:val="20"/>
          <w:szCs w:val="20"/>
          <w:lang w:val="pt-BR"/>
        </w:rPr>
        <w:t>?</w:t>
      </w:r>
      <w:r w:rsidRPr="006B5ED4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Pr="00BB5EED">
        <w:rPr>
          <w:rFonts w:ascii="Verdana" w:eastAsia="Times New Roman" w:hAnsi="Verdana" w:cs="Times New Roman"/>
          <w:sz w:val="20"/>
          <w:szCs w:val="20"/>
          <w:lang w:val="pt-BR"/>
        </w:rPr>
        <w:t>Bem, vocês estão certos sobre uma coisa-</w:t>
      </w:r>
      <w:r w:rsidR="00F62957" w:rsidRPr="00BB5EED">
        <w:rPr>
          <w:rFonts w:ascii="Verdana" w:eastAsia="Times New Roman" w:hAnsi="Verdana" w:cs="Times New Roman"/>
          <w:sz w:val="20"/>
          <w:szCs w:val="20"/>
          <w:lang w:val="pt-BR"/>
        </w:rPr>
        <w:t xml:space="preserve"> b</w:t>
      </w:r>
      <w:r w:rsidRPr="00BB5EED">
        <w:rPr>
          <w:rFonts w:ascii="Verdana" w:eastAsia="Times New Roman" w:hAnsi="Verdana" w:cs="Times New Roman"/>
          <w:sz w:val="20"/>
          <w:szCs w:val="20"/>
          <w:lang w:val="pt-BR"/>
        </w:rPr>
        <w:t>eb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ês aprendem e eles aprendem rápido. </w:t>
      </w:r>
      <w:r w:rsidRPr="00BB5EED">
        <w:rPr>
          <w:rFonts w:ascii="Verdana" w:eastAsia="Times New Roman" w:hAnsi="Verdana" w:cs="Times New Roman"/>
          <w:sz w:val="20"/>
          <w:szCs w:val="20"/>
          <w:lang w:val="pt-BR"/>
        </w:rPr>
        <w:t>O que vocês estão errados é sobre o que eles aprendem. Quando novinhos, a única coisa que bebês realmente internalizam é o sentiment de serem atendidos e cuidados ou não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, e isso terá uma grande influência no seu comportamento no futuro, o que inclue choro, empatia e solicitude. </w:t>
      </w:r>
      <w:r w:rsidRPr="00BB5EED">
        <w:rPr>
          <w:rFonts w:ascii="Verdana" w:eastAsia="Times New Roman" w:hAnsi="Verdana" w:cs="Times New Roman"/>
          <w:sz w:val="20"/>
          <w:szCs w:val="20"/>
          <w:lang w:val="pt-BR"/>
        </w:rPr>
        <w:t xml:space="preserve">Nós só podemos saber o que aprendemos, então uma criança que aprendeu amor e compaixão e sensibilidade vai passer para frente esse </w:t>
      </w:r>
      <w:r w:rsidRPr="00BB5EED">
        <w:rPr>
          <w:rFonts w:ascii="Verdana" w:eastAsia="Times New Roman" w:hAnsi="Verdana" w:cs="Times New Roman"/>
          <w:sz w:val="20"/>
          <w:szCs w:val="20"/>
          <w:lang w:val="pt-BR"/>
        </w:rPr>
        <w:lastRenderedPageBreak/>
        <w:t>tipo de comportamento, enquanto que a criança que conhece negligência simplesmente resignar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á a si mesmo. </w:t>
      </w:r>
      <w:proofErr w:type="spellStart"/>
      <w:proofErr w:type="gramStart"/>
      <w:r w:rsidRPr="00BB5EED">
        <w:rPr>
          <w:rFonts w:ascii="Verdana" w:eastAsia="Times New Roman" w:hAnsi="Verdana" w:cs="Times New Roman"/>
          <w:sz w:val="20"/>
          <w:szCs w:val="20"/>
        </w:rPr>
        <w:t>Vamos</w:t>
      </w:r>
      <w:proofErr w:type="spellEnd"/>
      <w:r w:rsidRPr="00BB5EED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B5EED">
        <w:rPr>
          <w:rFonts w:ascii="Verdana" w:eastAsia="Times New Roman" w:hAnsi="Verdana" w:cs="Times New Roman"/>
          <w:sz w:val="20"/>
          <w:szCs w:val="20"/>
        </w:rPr>
        <w:t>continuar</w:t>
      </w:r>
      <w:proofErr w:type="spellEnd"/>
      <w:r w:rsidRPr="00BB5EED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discutindo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B5EED">
        <w:rPr>
          <w:rFonts w:ascii="Verdana" w:eastAsia="Times New Roman" w:hAnsi="Verdana" w:cs="Times New Roman"/>
          <w:sz w:val="20"/>
          <w:szCs w:val="20"/>
        </w:rPr>
        <w:t>essa</w:t>
      </w:r>
      <w:proofErr w:type="spellEnd"/>
      <w:r w:rsidRPr="00BB5EED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BB5EED">
        <w:rPr>
          <w:rFonts w:ascii="Verdana" w:eastAsia="Times New Roman" w:hAnsi="Verdana" w:cs="Times New Roman"/>
          <w:sz w:val="20"/>
          <w:szCs w:val="20"/>
        </w:rPr>
        <w:t>quest</w:t>
      </w:r>
      <w:r>
        <w:rPr>
          <w:rFonts w:ascii="Verdana" w:eastAsia="Times New Roman" w:hAnsi="Verdana" w:cs="Times New Roman"/>
          <w:sz w:val="20"/>
          <w:szCs w:val="20"/>
        </w:rPr>
        <w:t>ão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</w:p>
    <w:p w:rsidR="00BB5EED" w:rsidRDefault="00BB5EED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B5EED" w:rsidRDefault="00BB5EED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8C657B">
        <w:rPr>
          <w:rFonts w:ascii="Verdana" w:eastAsia="Times New Roman" w:hAnsi="Verdana" w:cs="Times New Roman"/>
          <w:noProof/>
          <w:color w:val="0000FF"/>
          <w:sz w:val="20"/>
          <w:szCs w:val="20"/>
          <w:lang w:val="en-CA" w:eastAsia="en-CA"/>
        </w:rPr>
        <w:drawing>
          <wp:inline distT="0" distB="0" distL="0" distR="0">
            <wp:extent cx="2857500" cy="1857375"/>
            <wp:effectExtent l="19050" t="0" r="0" b="0"/>
            <wp:docPr id="9" name="Picture 5" descr="http://www.evolutionaryparenting.com/wp-content/uploads/2011/08/swaddled-300x195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volutionaryparenting.com/wp-content/uploads/2011/08/swaddled-300x195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33B" w:rsidRPr="00961C2C" w:rsidRDefault="00F62957" w:rsidP="0059533B">
      <w:pPr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BB5EED">
        <w:rPr>
          <w:rFonts w:ascii="Verdana" w:eastAsia="Times New Roman" w:hAnsi="Verdana" w:cs="Times New Roman"/>
          <w:sz w:val="20"/>
          <w:szCs w:val="20"/>
          <w:lang w:val="pt-BR"/>
        </w:rPr>
        <w:t>b)</w:t>
      </w:r>
      <w:r w:rsidR="00BB5EED" w:rsidRPr="00BB5EED">
        <w:rPr>
          <w:rFonts w:ascii="Verdana" w:eastAsia="Times New Roman" w:hAnsi="Verdana" w:cs="Times New Roman"/>
          <w:sz w:val="20"/>
          <w:szCs w:val="20"/>
          <w:lang w:val="pt-BR"/>
        </w:rPr>
        <w:t xml:space="preserve"> Uma segunda razão que o </w:t>
      </w:r>
      <w:r w:rsidR="00BB5EED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bebê pode não chorar é se há uma </w:t>
      </w:r>
      <w:r w:rsidR="00BB5EED" w:rsidRPr="0059533B">
        <w:rPr>
          <w:rFonts w:ascii="Verdana" w:eastAsia="Times New Roman" w:hAnsi="Verdana" w:cs="Times New Roman"/>
          <w:sz w:val="20"/>
          <w:szCs w:val="20"/>
          <w:u w:val="single"/>
          <w:lang w:val="pt-BR"/>
        </w:rPr>
        <w:t>razão fisiológica ou física</w:t>
      </w:r>
      <w:r w:rsidR="00BB5EED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 que </w:t>
      </w:r>
      <w:r w:rsidR="00611E10" w:rsidRPr="0059533B">
        <w:rPr>
          <w:rFonts w:ascii="Verdana" w:eastAsia="Times New Roman" w:hAnsi="Verdana" w:cs="Times New Roman"/>
          <w:sz w:val="20"/>
          <w:szCs w:val="20"/>
          <w:lang w:val="pt-BR"/>
        </w:rPr>
        <w:t>o</w:t>
      </w:r>
      <w:r w:rsidR="00BB5EED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 impede de chorar. </w:t>
      </w:r>
      <w:r w:rsidR="00611E10" w:rsidRPr="0059533B">
        <w:rPr>
          <w:rFonts w:ascii="Verdana" w:eastAsia="Times New Roman" w:hAnsi="Verdana" w:cs="Times New Roman"/>
          <w:sz w:val="20"/>
          <w:szCs w:val="20"/>
          <w:lang w:val="pt-BR"/>
        </w:rPr>
        <w:t>A razão mais comum é uma mudança drastic</w:t>
      </w:r>
      <w:r w:rsidR="0059533B">
        <w:rPr>
          <w:rFonts w:ascii="Verdana" w:eastAsia="Times New Roman" w:hAnsi="Verdana" w:cs="Times New Roman"/>
          <w:sz w:val="20"/>
          <w:szCs w:val="20"/>
          <w:lang w:val="pt-BR"/>
        </w:rPr>
        <w:t>a</w:t>
      </w:r>
      <w:r w:rsidR="00611E10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 na temperatura, especificamente super-aquecimento. </w:t>
      </w:r>
      <w:r w:rsidR="00E95354" w:rsidRPr="0059533B">
        <w:rPr>
          <w:rFonts w:ascii="Verdana" w:eastAsia="Times New Roman" w:hAnsi="Verdana" w:cs="Times New Roman"/>
          <w:sz w:val="20"/>
          <w:szCs w:val="20"/>
          <w:lang w:val="pt-BR"/>
        </w:rPr>
        <w:t>O bebê super aquecido irá chorar até certo ponto, mas conforme a temperatura aumenta, as chances de chorar diminuem porque o corpo direciona as energias para tentar regular a temperatura, o que resulta em aumento ainda maior na temperatura e perigo para o bem estar do bebê. Um de vocês (especificamente</w:t>
      </w:r>
      <w:r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 Tizzie Hall</w:t>
      </w:r>
      <w:r w:rsidR="00E95354" w:rsidRPr="0059533B">
        <w:rPr>
          <w:rFonts w:ascii="Verdana" w:eastAsia="Times New Roman" w:hAnsi="Verdana" w:cs="Times New Roman"/>
          <w:sz w:val="20"/>
          <w:szCs w:val="20"/>
          <w:lang w:val="pt-BR"/>
        </w:rPr>
        <w:t>,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 no livro </w:t>
      </w:r>
      <w:r w:rsidR="0059533B" w:rsidRPr="0059533B">
        <w:rPr>
          <w:rFonts w:ascii="Verdana" w:hAnsi="Verdana"/>
          <w:sz w:val="20"/>
          <w:szCs w:val="20"/>
          <w:lang w:val="pt-BR"/>
        </w:rPr>
        <w:t xml:space="preserve">Save our Sleep, </w:t>
      </w:r>
      <w:r w:rsidR="0059533B" w:rsidRPr="0059533B">
        <w:rPr>
          <w:rStyle w:val="bindingandrelease"/>
          <w:rFonts w:ascii="Verdana" w:hAnsi="Verdana"/>
          <w:sz w:val="20"/>
          <w:szCs w:val="20"/>
          <w:lang w:val="pt-BR"/>
        </w:rPr>
        <w:t xml:space="preserve">2009), promoveu que colocar várias camadas de roupa no bebê preveniria-os de acordar a noite,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sob a suposição que bebês despertam porque eles estão </w:t>
      </w:r>
      <w:r w:rsid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com frio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>(não por causa d</w:t>
      </w:r>
      <w:r w:rsid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as necessidades nutricionais e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de conforto </w:t>
      </w:r>
      <w:r w:rsid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da amamentação).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Os </w:t>
      </w:r>
      <w:r w:rsid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riscos de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>de superaquecer, ou h</w:t>
      </w:r>
      <w:r w:rsidR="0059533B">
        <w:rPr>
          <w:rFonts w:ascii="Verdana" w:eastAsia="Times New Roman" w:hAnsi="Verdana" w:cs="Times New Roman"/>
          <w:sz w:val="20"/>
          <w:szCs w:val="20"/>
          <w:lang w:val="pt-BR"/>
        </w:rPr>
        <w:t>i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>perthermia, inclu</w:t>
      </w:r>
      <w:r w:rsidR="0059533B">
        <w:rPr>
          <w:rFonts w:ascii="Verdana" w:eastAsia="Times New Roman" w:hAnsi="Verdana" w:cs="Times New Roman"/>
          <w:sz w:val="20"/>
          <w:szCs w:val="20"/>
          <w:lang w:val="pt-BR"/>
        </w:rPr>
        <w:t>em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convulsões,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>coma, dano</w:t>
      </w:r>
      <w:r w:rsidR="0059533B">
        <w:rPr>
          <w:rFonts w:ascii="Verdana" w:eastAsia="Times New Roman" w:hAnsi="Verdana" w:cs="Times New Roman"/>
          <w:sz w:val="20"/>
          <w:szCs w:val="20"/>
          <w:lang w:val="pt-BR"/>
        </w:rPr>
        <w:t>s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 neurológico</w:t>
      </w:r>
      <w:r w:rsid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s e morte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[8]. Um caso clínico nos </w:t>
      </w:r>
      <w:r w:rsid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anos 70 mostrou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que as doenças </w:t>
      </w:r>
      <w:r w:rsid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severas em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5 </w:t>
      </w:r>
      <w:r w:rsid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bebês (dos quais 4 faleceram) tinham um quadro de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febre, choque, e convulsões antes de morte, </w:t>
      </w:r>
      <w:r w:rsid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com causa clínica mais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provável devido ao </w:t>
      </w:r>
      <w:r w:rsidR="00961C2C">
        <w:rPr>
          <w:rFonts w:ascii="Verdana" w:eastAsia="Times New Roman" w:hAnsi="Verdana" w:cs="Times New Roman"/>
          <w:sz w:val="20"/>
          <w:szCs w:val="20"/>
          <w:lang w:val="pt-BR"/>
        </w:rPr>
        <w:t>super-aquecimento por uso de muitas camadas de roupa</w:t>
      </w:r>
      <w:r w:rsidR="00961C2C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>[9]. Há</w:t>
      </w:r>
      <w:r w:rsidR="00961C2C">
        <w:rPr>
          <w:rFonts w:ascii="Verdana" w:eastAsia="Times New Roman" w:hAnsi="Verdana" w:cs="Times New Roman"/>
          <w:sz w:val="20"/>
          <w:szCs w:val="20"/>
          <w:lang w:val="pt-BR"/>
        </w:rPr>
        <w:t>s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 evidência</w:t>
      </w:r>
      <w:r w:rsidR="00961C2C">
        <w:rPr>
          <w:rFonts w:ascii="Verdana" w:eastAsia="Times New Roman" w:hAnsi="Verdana" w:cs="Times New Roman"/>
          <w:sz w:val="20"/>
          <w:szCs w:val="20"/>
          <w:lang w:val="pt-BR"/>
        </w:rPr>
        <w:t>s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 também </w:t>
      </w:r>
      <w:r w:rsidR="00961C2C">
        <w:rPr>
          <w:rFonts w:ascii="Verdana" w:eastAsia="Times New Roman" w:hAnsi="Verdana" w:cs="Times New Roman"/>
          <w:sz w:val="20"/>
          <w:szCs w:val="20"/>
          <w:lang w:val="pt-BR"/>
        </w:rPr>
        <w:t xml:space="preserve">que sugerem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>que h</w:t>
      </w:r>
      <w:r w:rsidR="00961C2C">
        <w:rPr>
          <w:rFonts w:ascii="Verdana" w:eastAsia="Times New Roman" w:hAnsi="Verdana" w:cs="Times New Roman"/>
          <w:sz w:val="20"/>
          <w:szCs w:val="20"/>
          <w:lang w:val="pt-BR"/>
        </w:rPr>
        <w:t>i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perthermia </w:t>
      </w:r>
      <w:r w:rsidR="00961C2C">
        <w:rPr>
          <w:rFonts w:ascii="Verdana" w:eastAsia="Times New Roman" w:hAnsi="Verdana" w:cs="Times New Roman"/>
          <w:sz w:val="20"/>
          <w:szCs w:val="20"/>
          <w:lang w:val="pt-BR"/>
        </w:rPr>
        <w:t xml:space="preserve">tem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um papel </w:t>
      </w:r>
      <w:r w:rsidR="00961C2C">
        <w:rPr>
          <w:rFonts w:ascii="Verdana" w:eastAsia="Times New Roman" w:hAnsi="Verdana" w:cs="Times New Roman"/>
          <w:sz w:val="20"/>
          <w:szCs w:val="20"/>
          <w:lang w:val="pt-BR"/>
        </w:rPr>
        <w:t>na Síndrome da morte súbita do berço (SIDS)</w:t>
      </w:r>
      <w:r w:rsidR="00961C2C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="00961C2C">
        <w:rPr>
          <w:rFonts w:ascii="Verdana" w:eastAsia="Times New Roman" w:hAnsi="Verdana" w:cs="Times New Roman"/>
          <w:sz w:val="20"/>
          <w:szCs w:val="20"/>
          <w:lang w:val="pt-BR"/>
        </w:rPr>
        <w:t xml:space="preserve">[10][11][12]. É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importante </w:t>
      </w:r>
      <w:r w:rsidR="00961C2C">
        <w:rPr>
          <w:rFonts w:ascii="Verdana" w:eastAsia="Times New Roman" w:hAnsi="Verdana" w:cs="Times New Roman"/>
          <w:sz w:val="20"/>
          <w:szCs w:val="20"/>
          <w:lang w:val="pt-BR"/>
        </w:rPr>
        <w:t xml:space="preserve">então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lembrar-se da regra geral que bebês devem ter </w:t>
      </w:r>
      <w:r w:rsidR="00961C2C">
        <w:rPr>
          <w:rFonts w:ascii="Verdana" w:eastAsia="Times New Roman" w:hAnsi="Verdana" w:cs="Times New Roman"/>
          <w:sz w:val="20"/>
          <w:szCs w:val="20"/>
          <w:lang w:val="pt-BR"/>
        </w:rPr>
        <w:t xml:space="preserve">só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mais uma camada </w:t>
      </w:r>
      <w:r w:rsidR="00961C2C">
        <w:rPr>
          <w:rFonts w:ascii="Verdana" w:eastAsia="Times New Roman" w:hAnsi="Verdana" w:cs="Times New Roman"/>
          <w:sz w:val="20"/>
          <w:szCs w:val="20"/>
          <w:lang w:val="pt-BR"/>
        </w:rPr>
        <w:t xml:space="preserve">de roupas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que </w:t>
      </w:r>
      <w:r w:rsidR="00961C2C">
        <w:rPr>
          <w:rFonts w:ascii="Verdana" w:eastAsia="Times New Roman" w:hAnsi="Verdana" w:cs="Times New Roman"/>
          <w:sz w:val="20"/>
          <w:szCs w:val="20"/>
          <w:lang w:val="pt-BR"/>
        </w:rPr>
        <w:t xml:space="preserve">os adultos.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Ao promover práticas que levam crianças </w:t>
      </w:r>
      <w:r w:rsidR="00961C2C">
        <w:rPr>
          <w:rFonts w:ascii="Verdana" w:eastAsia="Times New Roman" w:hAnsi="Verdana" w:cs="Times New Roman"/>
          <w:sz w:val="20"/>
          <w:szCs w:val="20"/>
          <w:lang w:val="pt-BR"/>
        </w:rPr>
        <w:t xml:space="preserve">ao super aquecimento, não se diminui somente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sua capacidade para chorar, mas </w:t>
      </w:r>
      <w:r w:rsidR="00961C2C">
        <w:rPr>
          <w:rFonts w:ascii="Verdana" w:eastAsia="Times New Roman" w:hAnsi="Verdana" w:cs="Times New Roman"/>
          <w:sz w:val="20"/>
          <w:szCs w:val="20"/>
          <w:lang w:val="pt-BR"/>
        </w:rPr>
        <w:t xml:space="preserve">se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 xml:space="preserve">aumenta </w:t>
      </w:r>
      <w:r w:rsidR="00961C2C">
        <w:rPr>
          <w:rFonts w:ascii="Verdana" w:eastAsia="Times New Roman" w:hAnsi="Verdana" w:cs="Times New Roman"/>
          <w:sz w:val="20"/>
          <w:szCs w:val="20"/>
          <w:lang w:val="pt-BR"/>
        </w:rPr>
        <w:t xml:space="preserve">o 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>risco de mort</w:t>
      </w:r>
      <w:r w:rsidR="00961C2C">
        <w:rPr>
          <w:rFonts w:ascii="Verdana" w:eastAsia="Times New Roman" w:hAnsi="Verdana" w:cs="Times New Roman"/>
          <w:sz w:val="20"/>
          <w:szCs w:val="20"/>
          <w:lang w:val="pt-BR"/>
        </w:rPr>
        <w:t>e</w:t>
      </w:r>
      <w:r w:rsidR="0059533B" w:rsidRPr="0059533B">
        <w:rPr>
          <w:rFonts w:ascii="Verdana" w:eastAsia="Times New Roman" w:hAnsi="Verdana" w:cs="Times New Roman"/>
          <w:sz w:val="20"/>
          <w:szCs w:val="20"/>
          <w:lang w:val="pt-BR"/>
        </w:rPr>
        <w:t>.</w:t>
      </w:r>
    </w:p>
    <w:p w:rsidR="00296AC2" w:rsidRDefault="00F62957" w:rsidP="00296AC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5E225B">
        <w:rPr>
          <w:rFonts w:ascii="Verdana" w:eastAsia="Times New Roman" w:hAnsi="Verdana" w:cs="Times New Roman"/>
          <w:sz w:val="20"/>
          <w:szCs w:val="20"/>
          <w:lang w:val="pt-BR"/>
        </w:rPr>
        <w:t>c) Final</w:t>
      </w:r>
      <w:r w:rsidR="005E225B" w:rsidRPr="005E225B">
        <w:rPr>
          <w:rFonts w:ascii="Verdana" w:eastAsia="Times New Roman" w:hAnsi="Verdana" w:cs="Times New Roman"/>
          <w:sz w:val="20"/>
          <w:szCs w:val="20"/>
          <w:lang w:val="pt-BR"/>
        </w:rPr>
        <w:t xml:space="preserve">mente, a razão mais provável de uma criança parar de chorar durante o processo de treinamento de sono é que ele ou ela </w:t>
      </w:r>
      <w:r w:rsidR="005E225B" w:rsidRPr="005E225B">
        <w:rPr>
          <w:rFonts w:ascii="Verdana" w:eastAsia="Times New Roman" w:hAnsi="Verdana" w:cs="Times New Roman"/>
          <w:sz w:val="20"/>
          <w:szCs w:val="20"/>
          <w:u w:val="single"/>
          <w:lang w:val="pt-BR"/>
        </w:rPr>
        <w:t>desisti</w:t>
      </w:r>
      <w:r w:rsidR="000D1077">
        <w:rPr>
          <w:rFonts w:ascii="Verdana" w:eastAsia="Times New Roman" w:hAnsi="Verdana" w:cs="Times New Roman"/>
          <w:sz w:val="20"/>
          <w:szCs w:val="20"/>
          <w:u w:val="single"/>
          <w:lang w:val="pt-BR"/>
        </w:rPr>
        <w:t>u</w:t>
      </w:r>
      <w:r w:rsidR="005E225B" w:rsidRPr="005E225B">
        <w:rPr>
          <w:rFonts w:ascii="Verdana" w:eastAsia="Times New Roman" w:hAnsi="Verdana" w:cs="Times New Roman"/>
          <w:sz w:val="20"/>
          <w:szCs w:val="20"/>
          <w:lang w:val="pt-BR"/>
        </w:rPr>
        <w:t xml:space="preserve"> ou</w:t>
      </w:r>
      <w:r w:rsidR="005E225B">
        <w:rPr>
          <w:rFonts w:ascii="Verdana" w:eastAsia="Times New Roman" w:hAnsi="Verdana" w:cs="Times New Roman"/>
          <w:sz w:val="20"/>
          <w:szCs w:val="20"/>
          <w:u w:val="single"/>
          <w:lang w:val="pt-BR"/>
        </w:rPr>
        <w:t xml:space="preserve"> aprende</w:t>
      </w:r>
      <w:r w:rsidR="000D1077">
        <w:rPr>
          <w:rFonts w:ascii="Verdana" w:eastAsia="Times New Roman" w:hAnsi="Verdana" w:cs="Times New Roman"/>
          <w:sz w:val="20"/>
          <w:szCs w:val="20"/>
          <w:u w:val="single"/>
          <w:lang w:val="pt-BR"/>
        </w:rPr>
        <w:t>u</w:t>
      </w:r>
      <w:r w:rsidR="005E225B">
        <w:rPr>
          <w:rFonts w:ascii="Verdana" w:eastAsia="Times New Roman" w:hAnsi="Verdana" w:cs="Times New Roman"/>
          <w:sz w:val="20"/>
          <w:szCs w:val="20"/>
          <w:u w:val="single"/>
          <w:lang w:val="pt-BR"/>
        </w:rPr>
        <w:t xml:space="preserve"> que não ser</w:t>
      </w:r>
      <w:r w:rsidR="000D1077">
        <w:rPr>
          <w:rFonts w:ascii="Verdana" w:eastAsia="Times New Roman" w:hAnsi="Verdana" w:cs="Times New Roman"/>
          <w:sz w:val="20"/>
          <w:szCs w:val="20"/>
          <w:u w:val="single"/>
          <w:lang w:val="pt-BR"/>
        </w:rPr>
        <w:t>á</w:t>
      </w:r>
      <w:r w:rsidR="005E225B">
        <w:rPr>
          <w:rFonts w:ascii="Verdana" w:eastAsia="Times New Roman" w:hAnsi="Verdana" w:cs="Times New Roman"/>
          <w:sz w:val="20"/>
          <w:szCs w:val="20"/>
          <w:u w:val="single"/>
          <w:lang w:val="pt-BR"/>
        </w:rPr>
        <w:t xml:space="preserve"> atendid</w:t>
      </w:r>
      <w:r w:rsidR="000D1077">
        <w:rPr>
          <w:rFonts w:ascii="Verdana" w:eastAsia="Times New Roman" w:hAnsi="Verdana" w:cs="Times New Roman"/>
          <w:sz w:val="20"/>
          <w:szCs w:val="20"/>
          <w:u w:val="single"/>
          <w:lang w:val="pt-BR"/>
        </w:rPr>
        <w:t>a</w:t>
      </w:r>
      <w:r w:rsidR="005E225B">
        <w:rPr>
          <w:rFonts w:ascii="Verdana" w:eastAsia="Times New Roman" w:hAnsi="Verdana" w:cs="Times New Roman"/>
          <w:sz w:val="20"/>
          <w:szCs w:val="20"/>
          <w:u w:val="single"/>
          <w:lang w:val="pt-BR"/>
        </w:rPr>
        <w:t>.</w:t>
      </w:r>
      <w:r w:rsidRPr="005E225B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="005E225B" w:rsidRPr="005E225B">
        <w:rPr>
          <w:rFonts w:ascii="Verdana" w:eastAsia="Times New Roman" w:hAnsi="Verdana" w:cs="Times New Roman"/>
          <w:sz w:val="20"/>
          <w:szCs w:val="20"/>
          <w:lang w:val="pt-BR"/>
        </w:rPr>
        <w:t>Se você vê um bebê chorando como uma criatura manipuladora (</w:t>
      </w:r>
      <w:r w:rsidR="005E225B">
        <w:rPr>
          <w:rFonts w:ascii="Verdana" w:eastAsia="Times New Roman" w:hAnsi="Verdana" w:cs="Times New Roman"/>
          <w:sz w:val="20"/>
          <w:szCs w:val="20"/>
          <w:lang w:val="pt-BR"/>
        </w:rPr>
        <w:t xml:space="preserve">como a maioria de vocês vêem), então 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>achará positivo esse resultado da desistência do choro.</w:t>
      </w:r>
      <w:r w:rsidR="005E225B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="005E225B" w:rsidRP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Na verdade, essa era a visão vigente de comportamento infantil na metade do século 20, 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t>quando os pais foram orientados a n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ão atender o choro e carregar seus bebês no colo com receio de ‘estragá-los’ e criarem pequenos tiranos </w:t>
      </w:r>
      <w:r w:rsidR="00791BEB" w:rsidRPr="008C657B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0D1077">
        <w:rPr>
          <w:rFonts w:ascii="Verdana" w:eastAsia="Times New Roman" w:hAnsi="Verdana" w:cs="Times New Roman"/>
          <w:sz w:val="20"/>
          <w:szCs w:val="20"/>
          <w:lang w:val="pt-BR"/>
        </w:rPr>
        <w:instrText xml:space="preserve"> HYPERLINK "http://www.evolutionaryparenting.com/?p=360" \l "_edn13" \o "" </w:instrText>
      </w:r>
      <w:r w:rsidR="00791BEB" w:rsidRPr="008C657B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0D1077">
        <w:rPr>
          <w:rFonts w:ascii="Verdana" w:eastAsia="Times New Roman" w:hAnsi="Verdana" w:cs="Times New Roman"/>
          <w:color w:val="0000FF"/>
          <w:sz w:val="20"/>
          <w:szCs w:val="20"/>
          <w:u w:val="single"/>
          <w:lang w:val="pt-BR"/>
        </w:rPr>
        <w:t>[13]</w:t>
      </w:r>
      <w:r w:rsidR="00791BEB" w:rsidRPr="008C657B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. 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Essa visão 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se alastrou 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uma vez que 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a 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teoria 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do aprendizado se tornou 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o leme na psicologia, 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quando 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t>demonstr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ou-se que as pessoas se comportam conforme recompensas e castigos que recebem. 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John B. Watson 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foi 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o primeiro psicólogo 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a 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promover 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o 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behaviorismo como uma forma de aprendizagem e o primeiro 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a extender essa teoria para 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a infância com 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seu famoso experimento com o 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t>'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pequeno 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Albert'. 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Esse experimento foi um 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caso clínico demonstrando 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o 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condicionamento clássico 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lastRenderedPageBreak/>
        <w:t xml:space="preserve">(exatamente o que você todos propõem em seus livros) num 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bebê 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t>de 8 m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>eses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. Neste estudo, o menininho é condicionado 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a ter medo de </w:t>
      </w:r>
      <w:r w:rsidR="000D1077" w:rsidRPr="000D1077">
        <w:rPr>
          <w:rFonts w:ascii="Verdana" w:eastAsia="Times New Roman" w:hAnsi="Verdana" w:cs="Times New Roman"/>
          <w:sz w:val="20"/>
          <w:szCs w:val="20"/>
          <w:lang w:val="pt-BR"/>
        </w:rPr>
        <w:t>ratos brancos. Para fazer isso, o bebê foi levado a uma sala e sentou num tapete enquanto que um rato branco de laborat</w:t>
      </w:r>
      <w:r w:rsid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ório passeava livremente. </w:t>
      </w:r>
    </w:p>
    <w:p w:rsidR="00296AC2" w:rsidRDefault="00296AC2" w:rsidP="00296AC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0D1077">
        <w:rPr>
          <w:rFonts w:ascii="Verdana" w:eastAsia="Times New Roman" w:hAnsi="Verdana" w:cs="Times New Roman"/>
          <w:noProof/>
          <w:sz w:val="20"/>
          <w:szCs w:val="20"/>
          <w:lang w:val="en-CA" w:eastAsia="en-CA"/>
        </w:rPr>
        <w:drawing>
          <wp:inline distT="0" distB="0" distL="0" distR="0">
            <wp:extent cx="2743200" cy="2181225"/>
            <wp:effectExtent l="19050" t="0" r="0" b="0"/>
            <wp:docPr id="16" name="Picture 6" descr="http://www.evolutionaryparenting.com/wp-content/uploads/2011/08/little-albert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volutionaryparenting.com/wp-content/uploads/2011/08/little-albert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957" w:rsidRPr="000C4A03" w:rsidRDefault="000D1077" w:rsidP="00296AC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0D1077">
        <w:rPr>
          <w:rFonts w:ascii="Verdana" w:eastAsia="Times New Roman" w:hAnsi="Verdana" w:cs="Times New Roman"/>
          <w:sz w:val="20"/>
          <w:szCs w:val="20"/>
          <w:lang w:val="pt-BR"/>
        </w:rPr>
        <w:t xml:space="preserve">No início, o menininho não mostrou nenhum medo do rato. </w:t>
      </w:r>
      <w:r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Quando ele tentou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tocar </w:t>
      </w:r>
      <w:r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o rato, </w:t>
      </w:r>
      <w:r w:rsidR="00F62957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Watson </w:t>
      </w:r>
      <w:r w:rsidR="00F03193">
        <w:rPr>
          <w:rFonts w:ascii="Verdana" w:eastAsia="Times New Roman" w:hAnsi="Verdana" w:cs="Times New Roman"/>
          <w:sz w:val="20"/>
          <w:szCs w:val="20"/>
          <w:lang w:val="pt-BR"/>
        </w:rPr>
        <w:t>e</w:t>
      </w:r>
      <w:r w:rsidR="00F62957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sua assistente, </w:t>
      </w:r>
      <w:r w:rsidR="00F62957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Rayner </w:t>
      </w:r>
      <w:r w:rsid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bateram com um martelo numa barra de aço, fazendo um barulhão que fez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Albert </w:t>
      </w:r>
      <w:r w:rsid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ficar com medo e chorar. Continuaram com esses testes, a cada tentativa de Albert de tocar o animal, eles batiam na barra de aço e assustavam o bebê.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>Eventualmente</w:t>
      </w:r>
      <w:r w:rsid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, o bebê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Albert tenta escapar do rato, mostrando </w:t>
      </w:r>
      <w:r w:rsid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que ele foi condicionado a ter medo do animal.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Surpreendentemente, duas semanas mais tarde, Albert mostrou </w:t>
      </w:r>
      <w:r w:rsid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medo de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qualquer objeto peludo, mostrando </w:t>
      </w:r>
      <w:r w:rsid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que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seu condicionamento tinha sido generalizado e </w:t>
      </w:r>
      <w:r w:rsidR="00296AC2">
        <w:rPr>
          <w:rFonts w:ascii="Verdana" w:eastAsia="Times New Roman" w:hAnsi="Verdana" w:cs="Times New Roman"/>
          <w:sz w:val="20"/>
          <w:szCs w:val="20"/>
          <w:lang w:val="pt-BR"/>
        </w:rPr>
        <w:t>permanente</w:t>
      </w:r>
      <w:r w:rsidR="00296AC2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[14]. Baseado </w:t>
      </w:r>
      <w:r w:rsidR="00296AC2">
        <w:rPr>
          <w:rFonts w:ascii="Verdana" w:eastAsia="Times New Roman" w:hAnsi="Verdana" w:cs="Times New Roman"/>
          <w:sz w:val="20"/>
          <w:szCs w:val="20"/>
          <w:lang w:val="pt-BR"/>
        </w:rPr>
        <w:t xml:space="preserve">no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seu trabalho e </w:t>
      </w:r>
      <w:r w:rsidR="00296AC2">
        <w:rPr>
          <w:rFonts w:ascii="Verdana" w:eastAsia="Times New Roman" w:hAnsi="Verdana" w:cs="Times New Roman"/>
          <w:sz w:val="20"/>
          <w:szCs w:val="20"/>
          <w:lang w:val="pt-BR"/>
        </w:rPr>
        <w:t xml:space="preserve">na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crença forte </w:t>
      </w:r>
      <w:r w:rsidR="00296AC2">
        <w:rPr>
          <w:rFonts w:ascii="Verdana" w:eastAsia="Times New Roman" w:hAnsi="Verdana" w:cs="Times New Roman"/>
          <w:sz w:val="20"/>
          <w:szCs w:val="20"/>
          <w:lang w:val="pt-BR"/>
        </w:rPr>
        <w:t xml:space="preserve">no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behaviorismo, Watson também escreveu sobre </w:t>
      </w:r>
      <w:r w:rsidR="00296AC2">
        <w:rPr>
          <w:rFonts w:ascii="Verdana" w:eastAsia="Times New Roman" w:hAnsi="Verdana" w:cs="Times New Roman"/>
          <w:sz w:val="20"/>
          <w:szCs w:val="20"/>
          <w:lang w:val="pt-BR"/>
        </w:rPr>
        <w:t xml:space="preserve">como educar crianças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[15]. </w:t>
      </w:r>
      <w:r w:rsidR="00296AC2">
        <w:rPr>
          <w:rFonts w:ascii="Verdana" w:eastAsia="Times New Roman" w:hAnsi="Verdana" w:cs="Times New Roman"/>
          <w:sz w:val="20"/>
          <w:szCs w:val="20"/>
          <w:lang w:val="pt-BR"/>
        </w:rPr>
        <w:t xml:space="preserve">Seu foco foi que os pais deviam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>manter uma distância emotiva d</w:t>
      </w:r>
      <w:r w:rsidR="00296AC2">
        <w:rPr>
          <w:rFonts w:ascii="Verdana" w:eastAsia="Times New Roman" w:hAnsi="Verdana" w:cs="Times New Roman"/>
          <w:sz w:val="20"/>
          <w:szCs w:val="20"/>
          <w:lang w:val="pt-BR"/>
        </w:rPr>
        <w:t xml:space="preserve">os filhos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>para não estrag</w:t>
      </w:r>
      <w:r w:rsidR="00296AC2">
        <w:rPr>
          <w:rFonts w:ascii="Verdana" w:eastAsia="Times New Roman" w:hAnsi="Verdana" w:cs="Times New Roman"/>
          <w:sz w:val="20"/>
          <w:szCs w:val="20"/>
          <w:lang w:val="pt-BR"/>
        </w:rPr>
        <w:t xml:space="preserve">á-los. Foi seu trabalho que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levou à </w:t>
      </w:r>
      <w:r w:rsidR="00296AC2">
        <w:rPr>
          <w:rFonts w:ascii="Verdana" w:eastAsia="Times New Roman" w:hAnsi="Verdana" w:cs="Times New Roman"/>
          <w:sz w:val="20"/>
          <w:szCs w:val="20"/>
          <w:lang w:val="pt-BR"/>
        </w:rPr>
        <w:t xml:space="preserve">idéia generalizada de que não se devia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tocar </w:t>
      </w:r>
      <w:r w:rsidR="00296AC2">
        <w:rPr>
          <w:rFonts w:ascii="Verdana" w:eastAsia="Times New Roman" w:hAnsi="Verdana" w:cs="Times New Roman"/>
          <w:sz w:val="20"/>
          <w:szCs w:val="20"/>
          <w:lang w:val="pt-BR"/>
        </w:rPr>
        <w:t xml:space="preserve">a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criança </w:t>
      </w:r>
      <w:r w:rsidR="00296AC2">
        <w:rPr>
          <w:rFonts w:ascii="Verdana" w:eastAsia="Times New Roman" w:hAnsi="Verdana" w:cs="Times New Roman"/>
          <w:sz w:val="20"/>
          <w:szCs w:val="20"/>
          <w:lang w:val="pt-BR"/>
        </w:rPr>
        <w:t xml:space="preserve">com muita frequência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(lamentavelmente ele mais tarde admitiu que ele </w:t>
      </w:r>
      <w:r w:rsidR="00296AC2">
        <w:rPr>
          <w:rFonts w:ascii="Verdana" w:eastAsia="Times New Roman" w:hAnsi="Verdana" w:cs="Times New Roman"/>
          <w:sz w:val="20"/>
          <w:szCs w:val="20"/>
          <w:lang w:val="pt-BR"/>
        </w:rPr>
        <w:t xml:space="preserve">se arrependeu de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escrever sobre comportamento </w:t>
      </w:r>
      <w:r w:rsidR="00296AC2">
        <w:rPr>
          <w:rFonts w:ascii="Verdana" w:eastAsia="Times New Roman" w:hAnsi="Verdana" w:cs="Times New Roman"/>
          <w:sz w:val="20"/>
          <w:szCs w:val="20"/>
          <w:lang w:val="pt-BR"/>
        </w:rPr>
        <w:t xml:space="preserve">infantil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porque ele </w:t>
      </w:r>
      <w:r w:rsidR="00296AC2">
        <w:rPr>
          <w:rFonts w:ascii="Verdana" w:eastAsia="Times New Roman" w:hAnsi="Verdana" w:cs="Times New Roman"/>
          <w:sz w:val="20"/>
          <w:szCs w:val="20"/>
          <w:lang w:val="pt-BR"/>
        </w:rPr>
        <w:t xml:space="preserve">mesmo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compreendeu que ele não </w:t>
      </w:r>
      <w:r w:rsidR="00296AC2">
        <w:rPr>
          <w:rFonts w:ascii="Verdana" w:eastAsia="Times New Roman" w:hAnsi="Verdana" w:cs="Times New Roman"/>
          <w:sz w:val="20"/>
          <w:szCs w:val="20"/>
          <w:lang w:val="pt-BR"/>
        </w:rPr>
        <w:t xml:space="preserve">sabia </w:t>
      </w:r>
      <w:r w:rsidR="00F03193" w:rsidRPr="00F03193">
        <w:rPr>
          <w:rFonts w:ascii="Verdana" w:eastAsia="Times New Roman" w:hAnsi="Verdana" w:cs="Times New Roman"/>
          <w:sz w:val="20"/>
          <w:szCs w:val="20"/>
          <w:lang w:val="pt-BR"/>
        </w:rPr>
        <w:t xml:space="preserve">suficiente </w:t>
      </w:r>
      <w:r w:rsidR="00296AC2">
        <w:rPr>
          <w:rFonts w:ascii="Verdana" w:eastAsia="Times New Roman" w:hAnsi="Verdana" w:cs="Times New Roman"/>
          <w:sz w:val="20"/>
          <w:szCs w:val="20"/>
          <w:lang w:val="pt-BR"/>
        </w:rPr>
        <w:t>sobre isso. Mas o dano já tinha sido feito)</w:t>
      </w:r>
    </w:p>
    <w:p w:rsidR="004C3499" w:rsidRPr="004C3499" w:rsidRDefault="00BD268C" w:rsidP="004C349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>Então você pode ensinar seu filho a não chorar condicionando-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o</w:t>
      </w: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 xml:space="preserve"> a não chorar. Não respondendo seus choros lhe ensina que o choro não vai resultar em obter o que ele precisa. Enquanto todos vocês vêem isso como algo positive, tem uma consequ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ência muito séria- </w:t>
      </w:r>
      <w:r w:rsidRPr="00BD268C">
        <w:rPr>
          <w:rFonts w:ascii="Verdana" w:eastAsia="Times New Roman" w:hAnsi="Verdana" w:cs="Times New Roman"/>
          <w:sz w:val="20"/>
          <w:szCs w:val="20"/>
          <w:u w:val="single"/>
          <w:lang w:val="pt-BR"/>
        </w:rPr>
        <w:t>desamparo aprendido</w:t>
      </w: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>. O conceito de desamparo aprendido foi concebido por Martin Seligman em resposta a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o</w:t>
      </w: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 xml:space="preserve"> behaviorismo. Seligman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tinha feito trabalhos com cães </w:t>
      </w: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 xml:space="preserve">e achou que eles não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estavam se comportando da maneira que o </w:t>
      </w: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>behaviorismo predi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z quando eles deveriam estar condicionados </w:t>
      </w: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>[16]. Especificamente, ele testou cães que foram condicionados a choques elétricos. Em grupos, os cães foram amarrado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s</w:t>
      </w: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 xml:space="preserve"> juntos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de modo que </w:t>
      </w: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 xml:space="preserve">só um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tinha </w:t>
      </w: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 xml:space="preserve">controle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no final dos </w:t>
      </w: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>choques elétricos; ao outro cão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 o final do choque eram randômico. </w:t>
      </w: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>Seligman e Maier, seu sócio nestas experiências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, descobriram que </w:t>
      </w: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 xml:space="preserve">o grupo de cães que não tiveram controle sobre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o final d</w:t>
      </w: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 xml:space="preserve">os choques exibiu comportamento muito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parecido </w:t>
      </w: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 xml:space="preserve">com depressão clínica em adultos. Além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disso, </w:t>
      </w: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 xml:space="preserve">quando estes cães foram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então apresentados a </w:t>
      </w: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 xml:space="preserve">uma situação que eles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tinham </w:t>
      </w: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 xml:space="preserve">controle, eles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falharam em controlar- </w:t>
      </w:r>
      <w:r w:rsidRPr="00BD268C">
        <w:rPr>
          <w:rFonts w:ascii="Verdana" w:eastAsia="Times New Roman" w:hAnsi="Verdana" w:cs="Times New Roman"/>
          <w:sz w:val="20"/>
          <w:szCs w:val="20"/>
          <w:lang w:val="pt-BR"/>
        </w:rPr>
        <w:t xml:space="preserve">eles simplesmente sentaram-se e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desistiram. </w:t>
      </w:r>
      <w:r w:rsidRPr="004C3499">
        <w:rPr>
          <w:rFonts w:ascii="Verdana" w:eastAsia="Times New Roman" w:hAnsi="Verdana" w:cs="Times New Roman"/>
          <w:sz w:val="20"/>
          <w:szCs w:val="20"/>
          <w:lang w:val="pt-BR"/>
        </w:rPr>
        <w:t>Estes resultados foram duplicados com outros animais, inclusive bebês (embora num paradigma benigno) [17], todos com os mesmos resultados – uma vez que animais e bebês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 aprendem que n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ão tem controle, eles param de tentar influenciar ao seu redor, chamar atenção, mesmo que o ambiente mude. 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Choro sem 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lastRenderedPageBreak/>
        <w:t>consolo, rotinas rígidas, e comporta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r-se com a criança como se ela fosse manipuladora, 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>levará à remoção de control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>e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que uma criança 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tem sobre o seu ambiente. Chorar é a </w:t>
      </w:r>
      <w:r w:rsidR="004C3499" w:rsidRPr="004C3499">
        <w:rPr>
          <w:rFonts w:ascii="Verdana" w:eastAsia="Times New Roman" w:hAnsi="Verdana" w:cs="Times New Roman"/>
          <w:i/>
          <w:sz w:val="20"/>
          <w:szCs w:val="20"/>
          <w:lang w:val="pt-BR"/>
        </w:rPr>
        <w:t>única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 forma de control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>e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que um bebê tem 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e 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seu choro 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deve ser tratado com o respeito nós mostraríamos 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a outro 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adulto 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numa conversa sobre o que eles 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necessitam. E 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apesar de que 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>experi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mentos que possam danificar a criança não foram 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>feit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>os por uma questão ética, o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 psicólogo Dr. Kevin Nugent 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descobriu 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>muitos sintomas depressivo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>s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 em bebês cuj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>a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 comunicação com seu pais 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é deficiente. Pais 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que não podem responder ou 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que 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>são simplesmente não-responsivo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>s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 a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>s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 tentativas da criança 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de se comunicar 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>tem bebês que exibem sin</w:t>
      </w:r>
      <w:r w:rsid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ais clássicos de depressão grave </w:t>
      </w:r>
      <w:r w:rsidR="004C3499" w:rsidRPr="004C3499">
        <w:rPr>
          <w:rFonts w:ascii="Verdana" w:eastAsia="Times New Roman" w:hAnsi="Verdana" w:cs="Times New Roman"/>
          <w:sz w:val="20"/>
          <w:szCs w:val="20"/>
          <w:lang w:val="pt-BR"/>
        </w:rPr>
        <w:t>[18].</w:t>
      </w:r>
    </w:p>
    <w:p w:rsidR="00541575" w:rsidRDefault="004C3499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4C3499">
        <w:rPr>
          <w:rFonts w:ascii="Verdana" w:eastAsia="Times New Roman" w:hAnsi="Verdana" w:cs="Times New Roman"/>
          <w:sz w:val="20"/>
          <w:szCs w:val="20"/>
          <w:lang w:val="pt-BR"/>
        </w:rPr>
        <w:t xml:space="preserve">Em resumo, não responder as tentativas do bebê de comunicação irá resultar no mínimo numa desistência e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possivelmente comportamento de desamparo aprendido a longo prazo. </w:t>
      </w:r>
      <w:r w:rsidRP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Esse tipo de não-choro é prejudicial para o bem estar psicológico do bebê a longo prazo, não importando </w:t>
      </w:r>
      <w:r w:rsidR="00541575" w:rsidRPr="00541575">
        <w:rPr>
          <w:rFonts w:ascii="Verdana" w:eastAsia="Times New Roman" w:hAnsi="Verdana" w:cs="Times New Roman"/>
          <w:sz w:val="20"/>
          <w:szCs w:val="20"/>
          <w:lang w:val="pt-BR"/>
        </w:rPr>
        <w:t>o qu</w:t>
      </w:r>
      <w:r w:rsid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ão benéfico possa ser para pai e mãe no presente momento. </w:t>
      </w:r>
    </w:p>
    <w:p w:rsidR="00541575" w:rsidRPr="000C4A03" w:rsidRDefault="00F62957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</w:pPr>
      <w:r w:rsidRPr="000C4A03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>Conclu</w:t>
      </w:r>
      <w:r w:rsidR="00541575" w:rsidRPr="000C4A03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>sões</w:t>
      </w:r>
    </w:p>
    <w:p w:rsidR="00612AFD" w:rsidRPr="000C4A03" w:rsidRDefault="00612AFD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</w:pPr>
    </w:p>
    <w:p w:rsidR="00541575" w:rsidRPr="00541575" w:rsidRDefault="00541575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541575">
        <w:rPr>
          <w:rFonts w:ascii="Verdana" w:eastAsia="Times New Roman" w:hAnsi="Verdana" w:cs="Times New Roman"/>
          <w:sz w:val="20"/>
          <w:szCs w:val="20"/>
          <w:lang w:val="pt-BR"/>
        </w:rPr>
        <w:t>Espero que vocês tenham aprendido que:</w:t>
      </w:r>
    </w:p>
    <w:p w:rsidR="00541575" w:rsidRPr="00541575" w:rsidRDefault="00F62957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a) </w:t>
      </w:r>
      <w:r w:rsidR="00541575" w:rsidRPr="00541575">
        <w:rPr>
          <w:rFonts w:ascii="Verdana" w:eastAsia="Times New Roman" w:hAnsi="Verdana" w:cs="Times New Roman"/>
          <w:sz w:val="20"/>
          <w:szCs w:val="20"/>
          <w:lang w:val="pt-BR"/>
        </w:rPr>
        <w:t>choro é simplesmente uma forma de comunicação e é a única que o bebê tem</w:t>
      </w:r>
      <w:r w:rsidR="00541575">
        <w:rPr>
          <w:rFonts w:ascii="Verdana" w:eastAsia="Times New Roman" w:hAnsi="Verdana" w:cs="Times New Roman"/>
          <w:sz w:val="20"/>
          <w:szCs w:val="20"/>
          <w:lang w:val="pt-BR"/>
        </w:rPr>
        <w:t>, e...</w:t>
      </w:r>
      <w:r w:rsidR="00541575" w:rsidRP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</w:p>
    <w:p w:rsidR="00F62957" w:rsidRPr="00541575" w:rsidRDefault="00F62957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6B5ED4">
        <w:rPr>
          <w:rFonts w:ascii="Verdana" w:eastAsia="Times New Roman" w:hAnsi="Verdana" w:cs="Times New Roman"/>
          <w:sz w:val="20"/>
          <w:szCs w:val="20"/>
          <w:lang w:val="pt-BR"/>
        </w:rPr>
        <w:t xml:space="preserve">b) </w:t>
      </w:r>
      <w:r w:rsidR="00541575" w:rsidRPr="006B5ED4">
        <w:rPr>
          <w:rFonts w:ascii="Verdana" w:eastAsia="Times New Roman" w:hAnsi="Verdana" w:cs="Times New Roman"/>
          <w:sz w:val="20"/>
          <w:szCs w:val="20"/>
          <w:lang w:val="pt-BR"/>
        </w:rPr>
        <w:t xml:space="preserve">que todas as formas de choros não são semelhantes. </w:t>
      </w:r>
      <w:r w:rsidR="00541575" w:rsidRP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Bebês </w:t>
      </w:r>
      <w:r w:rsidR="00541575">
        <w:rPr>
          <w:rFonts w:ascii="Verdana" w:eastAsia="Times New Roman" w:hAnsi="Verdana" w:cs="Times New Roman"/>
          <w:sz w:val="20"/>
          <w:szCs w:val="20"/>
          <w:lang w:val="pt-BR"/>
        </w:rPr>
        <w:t>devem</w:t>
      </w:r>
      <w:r w:rsidR="00541575" w:rsidRP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 aprender que eles tem controle sobre seu ambiente e podem efetivar mudanças em suas vidas</w:t>
      </w:r>
      <w:r w:rsidRP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; </w:t>
      </w:r>
      <w:r w:rsid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eles também precisam saber que eles são amados e cuidados. </w:t>
      </w:r>
      <w:r w:rsidR="00541575" w:rsidRP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Eles não manipulam seus pais- na verdade, eles são incapazes de fazerem, e os trabalhos de </w:t>
      </w:r>
      <w:r w:rsidRP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Mary Ainsworth </w:t>
      </w:r>
      <w:r w:rsidR="00541575" w:rsidRPr="00541575">
        <w:rPr>
          <w:rFonts w:ascii="Verdana" w:eastAsia="Times New Roman" w:hAnsi="Verdana" w:cs="Times New Roman"/>
          <w:sz w:val="20"/>
          <w:szCs w:val="20"/>
          <w:lang w:val="pt-BR"/>
        </w:rPr>
        <w:t>demonstraram que o choro está muito longe de ser uma forma de manipulaç</w:t>
      </w:r>
      <w:r w:rsid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ão, mas é uma de iniciar comunicação entre bebê e cuidador e é essa comunicação que leva a diminuição natural do choro conforme o tempo </w:t>
      </w:r>
      <w:r w:rsidRPr="00541575">
        <w:rPr>
          <w:rFonts w:ascii="Verdana" w:eastAsia="Times New Roman" w:hAnsi="Verdana" w:cs="Times New Roman"/>
          <w:sz w:val="20"/>
          <w:szCs w:val="20"/>
          <w:lang w:val="pt-BR"/>
        </w:rPr>
        <w:t>[1][2].</w:t>
      </w:r>
      <w:r w:rsid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="00541575" w:rsidRP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E mais importante ainda é que vocês compreendam que simplesmente porque um bebê parou de chorar- como tão </w:t>
      </w:r>
      <w:r w:rsid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reconhecido </w:t>
      </w:r>
      <w:r w:rsidR="00541575" w:rsidRPr="00541575">
        <w:rPr>
          <w:rFonts w:ascii="Verdana" w:eastAsia="Times New Roman" w:hAnsi="Verdana" w:cs="Times New Roman"/>
          <w:sz w:val="20"/>
          <w:szCs w:val="20"/>
          <w:lang w:val="pt-BR"/>
        </w:rPr>
        <w:t>que o treinamento</w:t>
      </w:r>
      <w:r w:rsid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 de sono </w:t>
      </w:r>
      <w:r w:rsidR="00541575" w:rsidRPr="00541575">
        <w:rPr>
          <w:rFonts w:ascii="Verdana" w:eastAsia="Times New Roman" w:hAnsi="Verdana" w:cs="Times New Roman"/>
          <w:sz w:val="20"/>
          <w:szCs w:val="20"/>
          <w:lang w:val="pt-BR"/>
        </w:rPr>
        <w:t>produz</w:t>
      </w:r>
      <w:r w:rsid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irá </w:t>
      </w:r>
      <w:r w:rsidR="00541575" w:rsidRP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o cessar do choro- </w:t>
      </w:r>
      <w:r w:rsid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é que isso não é uma boa coisa. Na verdade, o único tipo de final de choro que é bom é aquele que resulta do atendimento das necessidades da criança. </w:t>
      </w:r>
      <w:r w:rsidR="00541575" w:rsidRPr="00541575">
        <w:rPr>
          <w:rFonts w:ascii="Verdana" w:eastAsia="Times New Roman" w:hAnsi="Verdana" w:cs="Times New Roman"/>
          <w:sz w:val="20"/>
          <w:szCs w:val="20"/>
          <w:lang w:val="pt-BR"/>
        </w:rPr>
        <w:t>O resto é simplesmente preparer a criança para ou risco de doenças ou morte (</w:t>
      </w:r>
      <w:r w:rsidRPr="00541575">
        <w:rPr>
          <w:rFonts w:ascii="Verdana" w:eastAsia="Times New Roman" w:hAnsi="Verdana" w:cs="Times New Roman"/>
          <w:sz w:val="20"/>
          <w:szCs w:val="20"/>
          <w:lang w:val="pt-BR"/>
        </w:rPr>
        <w:t>h</w:t>
      </w:r>
      <w:r w:rsidR="00541575" w:rsidRPr="00541575">
        <w:rPr>
          <w:rFonts w:ascii="Verdana" w:eastAsia="Times New Roman" w:hAnsi="Verdana" w:cs="Times New Roman"/>
          <w:sz w:val="20"/>
          <w:szCs w:val="20"/>
          <w:lang w:val="pt-BR"/>
        </w:rPr>
        <w:t>i</w:t>
      </w:r>
      <w:r w:rsidRP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perthermia) </w:t>
      </w:r>
      <w:r w:rsidR="00541575" w:rsidRPr="00541575">
        <w:rPr>
          <w:rFonts w:ascii="Verdana" w:eastAsia="Times New Roman" w:hAnsi="Verdana" w:cs="Times New Roman"/>
          <w:sz w:val="20"/>
          <w:szCs w:val="20"/>
          <w:lang w:val="pt-BR"/>
        </w:rPr>
        <w:t>ou preju</w:t>
      </w:r>
      <w:r w:rsid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ízo psicológico </w:t>
      </w:r>
      <w:r w:rsidRPr="00541575">
        <w:rPr>
          <w:rFonts w:ascii="Verdana" w:eastAsia="Times New Roman" w:hAnsi="Verdana" w:cs="Times New Roman"/>
          <w:sz w:val="20"/>
          <w:szCs w:val="20"/>
          <w:lang w:val="pt-BR"/>
        </w:rPr>
        <w:t>(</w:t>
      </w:r>
      <w:r w:rsidR="00541575">
        <w:rPr>
          <w:rFonts w:ascii="Verdana" w:eastAsia="Times New Roman" w:hAnsi="Verdana" w:cs="Times New Roman"/>
          <w:sz w:val="20"/>
          <w:szCs w:val="20"/>
          <w:lang w:val="pt-BR"/>
        </w:rPr>
        <w:t>desamparo aprendido)</w:t>
      </w:r>
      <w:r w:rsidRPr="00541575">
        <w:rPr>
          <w:rFonts w:ascii="Verdana" w:eastAsia="Times New Roman" w:hAnsi="Verdana" w:cs="Times New Roman"/>
          <w:sz w:val="20"/>
          <w:szCs w:val="20"/>
          <w:lang w:val="pt-BR"/>
        </w:rPr>
        <w:t xml:space="preserve">. (Note </w:t>
      </w:r>
      <w:r w:rsidR="00541575" w:rsidRPr="00541575">
        <w:rPr>
          <w:rFonts w:ascii="Verdana" w:eastAsia="Times New Roman" w:hAnsi="Verdana" w:cs="Times New Roman"/>
          <w:sz w:val="20"/>
          <w:szCs w:val="20"/>
          <w:lang w:val="pt-BR"/>
        </w:rPr>
        <w:t>que há também dano neurológico mas chegaremos lá quando discutirmos outras técnicas de choro sem consolo</w:t>
      </w:r>
      <w:r w:rsidRPr="00541575">
        <w:rPr>
          <w:rFonts w:ascii="Verdana" w:eastAsia="Times New Roman" w:hAnsi="Verdana" w:cs="Times New Roman"/>
          <w:sz w:val="20"/>
          <w:szCs w:val="20"/>
          <w:lang w:val="pt-BR"/>
        </w:rPr>
        <w:t>.)</w:t>
      </w:r>
    </w:p>
    <w:p w:rsidR="00BD07D4" w:rsidRPr="00BD07D4" w:rsidRDefault="00BD07D4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BD07D4">
        <w:rPr>
          <w:rFonts w:ascii="Verdana" w:eastAsia="Times New Roman" w:hAnsi="Verdana" w:cs="Times New Roman"/>
          <w:sz w:val="20"/>
          <w:szCs w:val="20"/>
          <w:lang w:val="pt-BR"/>
        </w:rPr>
        <w:t xml:space="preserve">Claro, isso nos leva ao </w:t>
      </w:r>
      <w:r w:rsidR="00541575">
        <w:rPr>
          <w:rFonts w:ascii="Verdana" w:eastAsia="Times New Roman" w:hAnsi="Verdana" w:cs="Times New Roman"/>
          <w:sz w:val="20"/>
          <w:szCs w:val="20"/>
          <w:lang w:val="pt-BR"/>
        </w:rPr>
        <w:t>s</w:t>
      </w:r>
      <w:r w:rsidRPr="00BD07D4">
        <w:rPr>
          <w:rFonts w:ascii="Verdana" w:eastAsia="Times New Roman" w:hAnsi="Verdana" w:cs="Times New Roman"/>
          <w:sz w:val="20"/>
          <w:szCs w:val="20"/>
          <w:lang w:val="pt-BR"/>
        </w:rPr>
        <w:t xml:space="preserve">egundo tópico da série que 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será</w:t>
      </w:r>
      <w:r w:rsidRPr="00BD07D4">
        <w:rPr>
          <w:rFonts w:ascii="Verdana" w:eastAsia="Times New Roman" w:hAnsi="Verdana" w:cs="Times New Roman"/>
          <w:sz w:val="20"/>
          <w:szCs w:val="20"/>
          <w:lang w:val="pt-BR"/>
        </w:rPr>
        <w:t>: Quais s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ão as ‘necessidades’ dos bebês</w:t>
      </w:r>
      <w:r w:rsidR="00F62957" w:rsidRPr="00BD07D4">
        <w:rPr>
          <w:rFonts w:ascii="Verdana" w:eastAsia="Times New Roman" w:hAnsi="Verdana" w:cs="Times New Roman"/>
          <w:sz w:val="20"/>
          <w:szCs w:val="20"/>
          <w:lang w:val="pt-BR"/>
        </w:rPr>
        <w:t>?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 O maior paradigma em seus programas de rotina e treinamento é que</w:t>
      </w:r>
      <w:r w:rsidR="00541575">
        <w:rPr>
          <w:rFonts w:ascii="Verdana" w:eastAsia="Times New Roman" w:hAnsi="Verdana" w:cs="Times New Roman"/>
          <w:sz w:val="20"/>
          <w:szCs w:val="20"/>
          <w:lang w:val="pt-BR"/>
        </w:rPr>
        <w:t>,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 se o bebê tem suas necessidades físicas atendidas</w:t>
      </w:r>
      <w:r w:rsidR="00541575">
        <w:rPr>
          <w:rFonts w:ascii="Verdana" w:eastAsia="Times New Roman" w:hAnsi="Verdana" w:cs="Times New Roman"/>
          <w:sz w:val="20"/>
          <w:szCs w:val="20"/>
          <w:lang w:val="pt-BR"/>
        </w:rPr>
        <w:t>,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 tudo bem deixá-lo chorando. </w:t>
      </w:r>
      <w:r w:rsidRPr="00BD07D4">
        <w:rPr>
          <w:rFonts w:ascii="Verdana" w:eastAsia="Times New Roman" w:hAnsi="Verdana" w:cs="Times New Roman"/>
          <w:sz w:val="20"/>
          <w:szCs w:val="20"/>
          <w:lang w:val="pt-BR"/>
        </w:rPr>
        <w:t>Mas, você estão errados, então fiquem ligados n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o</w:t>
      </w:r>
      <w:r w:rsidRPr="00BD07D4">
        <w:rPr>
          <w:rFonts w:ascii="Verdana" w:eastAsia="Times New Roman" w:hAnsi="Verdana" w:cs="Times New Roman"/>
          <w:sz w:val="20"/>
          <w:szCs w:val="20"/>
          <w:lang w:val="pt-BR"/>
        </w:rPr>
        <w:t xml:space="preserve"> próxim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o artigo</w:t>
      </w:r>
      <w:r w:rsidRPr="00BD07D4">
        <w:rPr>
          <w:rFonts w:ascii="Verdana" w:eastAsia="Times New Roman" w:hAnsi="Verdana" w:cs="Times New Roman"/>
          <w:sz w:val="20"/>
          <w:szCs w:val="20"/>
          <w:lang w:val="pt-BR"/>
        </w:rPr>
        <w:t>…</w:t>
      </w:r>
    </w:p>
    <w:p w:rsidR="00F62957" w:rsidRPr="008C657B" w:rsidRDefault="00791BEB" w:rsidP="00246B6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791BEB">
        <w:rPr>
          <w:rFonts w:ascii="Verdana" w:eastAsia="Times New Roman" w:hAnsi="Verdana" w:cs="Times New Roman"/>
          <w:sz w:val="20"/>
          <w:szCs w:val="20"/>
        </w:rPr>
        <w:pict>
          <v:rect id="_x0000_i1025" style="width:154.45pt;height:.75pt" o:hrpct="330" o:hrstd="t" o:hr="t" fillcolor="#a0a0a0" stroked="f"/>
        </w:pict>
      </w:r>
    </w:p>
    <w:p w:rsidR="00F62957" w:rsidRPr="008C657B" w:rsidRDefault="00791BEB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21" w:anchor="_ednref1" w:history="1">
        <w:r w:rsidR="00F62957" w:rsidRPr="008C657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[1]</w:t>
        </w:r>
      </w:hyperlink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Bell SM &amp; Ainsworth MSD. </w:t>
      </w:r>
      <w:proofErr w:type="gramStart"/>
      <w:r w:rsidR="00F62957" w:rsidRPr="008C657B">
        <w:rPr>
          <w:rFonts w:ascii="Verdana" w:eastAsia="Times New Roman" w:hAnsi="Verdana" w:cs="Times New Roman"/>
          <w:sz w:val="20"/>
          <w:szCs w:val="20"/>
        </w:rPr>
        <w:t>Infant crying and maternal responsiveness.</w:t>
      </w:r>
      <w:proofErr w:type="gramEnd"/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  </w:t>
      </w:r>
      <w:proofErr w:type="gramStart"/>
      <w:r w:rsidR="00F62957" w:rsidRPr="008C657B">
        <w:rPr>
          <w:rFonts w:ascii="Verdana" w:eastAsia="Times New Roman" w:hAnsi="Verdana" w:cs="Times New Roman"/>
          <w:i/>
          <w:iCs/>
          <w:sz w:val="20"/>
          <w:szCs w:val="20"/>
        </w:rPr>
        <w:t xml:space="preserve">Child Development (1972); </w:t>
      </w:r>
      <w:r w:rsidR="00F62957" w:rsidRPr="008C657B">
        <w:rPr>
          <w:rFonts w:ascii="Verdana" w:eastAsia="Times New Roman" w:hAnsi="Verdana" w:cs="Times New Roman"/>
          <w:sz w:val="20"/>
          <w:szCs w:val="20"/>
        </w:rPr>
        <w:t>43: 1171-1190.</w:t>
      </w:r>
      <w:proofErr w:type="gramEnd"/>
    </w:p>
    <w:p w:rsidR="00F62957" w:rsidRPr="008C657B" w:rsidRDefault="00791BEB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22" w:anchor="_ednref2" w:history="1">
        <w:r w:rsidR="00F62957" w:rsidRPr="008C657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[2]</w:t>
        </w:r>
      </w:hyperlink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Ainsworth MDS. </w:t>
      </w:r>
      <w:proofErr w:type="gramStart"/>
      <w:r w:rsidR="00F62957" w:rsidRPr="008C657B">
        <w:rPr>
          <w:rFonts w:ascii="Verdana" w:eastAsia="Times New Roman" w:hAnsi="Verdana" w:cs="Times New Roman"/>
          <w:sz w:val="20"/>
          <w:szCs w:val="20"/>
        </w:rPr>
        <w:t>The development of infant-mother attachment.</w:t>
      </w:r>
      <w:proofErr w:type="gramEnd"/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In BM Caldwell &amp; HN </w:t>
      </w:r>
      <w:proofErr w:type="spellStart"/>
      <w:r w:rsidR="00F62957" w:rsidRPr="008C657B">
        <w:rPr>
          <w:rFonts w:ascii="Verdana" w:eastAsia="Times New Roman" w:hAnsi="Verdana" w:cs="Times New Roman"/>
          <w:sz w:val="20"/>
          <w:szCs w:val="20"/>
        </w:rPr>
        <w:t>Ricciutti</w:t>
      </w:r>
      <w:proofErr w:type="spellEnd"/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(Eds.), </w:t>
      </w:r>
      <w:r w:rsidR="00F62957" w:rsidRPr="008C657B">
        <w:rPr>
          <w:rFonts w:ascii="Verdana" w:eastAsia="Times New Roman" w:hAnsi="Verdana" w:cs="Times New Roman"/>
          <w:i/>
          <w:iCs/>
          <w:sz w:val="20"/>
          <w:szCs w:val="20"/>
        </w:rPr>
        <w:t>Review of child development research (1973)</w:t>
      </w:r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(Volume 3, pp 1-94); Chicago: University of Chicago Press.</w:t>
      </w:r>
    </w:p>
    <w:p w:rsidR="00F62957" w:rsidRPr="008C657B" w:rsidRDefault="00791BEB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23" w:anchor="_ednref3" w:history="1">
        <w:r w:rsidR="00F62957" w:rsidRPr="008C657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[3]</w:t>
        </w:r>
      </w:hyperlink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F62957" w:rsidRPr="008C657B">
        <w:rPr>
          <w:rFonts w:ascii="Verdana" w:eastAsia="Times New Roman" w:hAnsi="Verdana" w:cs="Times New Roman"/>
          <w:sz w:val="20"/>
          <w:szCs w:val="20"/>
        </w:rPr>
        <w:t>Egeland</w:t>
      </w:r>
      <w:proofErr w:type="spellEnd"/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B &amp; Farber EA. Infant-mother attachment: Factors related to its development and changes over time. </w:t>
      </w:r>
      <w:proofErr w:type="gramStart"/>
      <w:r w:rsidR="00F62957" w:rsidRPr="008C657B">
        <w:rPr>
          <w:rFonts w:ascii="Verdana" w:eastAsia="Times New Roman" w:hAnsi="Verdana" w:cs="Times New Roman"/>
          <w:i/>
          <w:iCs/>
          <w:sz w:val="20"/>
          <w:szCs w:val="20"/>
        </w:rPr>
        <w:t>Child Development (1984)</w:t>
      </w:r>
      <w:r w:rsidR="00F62957" w:rsidRPr="008C657B">
        <w:rPr>
          <w:rFonts w:ascii="Verdana" w:eastAsia="Times New Roman" w:hAnsi="Verdana" w:cs="Times New Roman"/>
          <w:sz w:val="20"/>
          <w:szCs w:val="20"/>
        </w:rPr>
        <w:t>; 55: 753-771.</w:t>
      </w:r>
      <w:proofErr w:type="gramEnd"/>
    </w:p>
    <w:p w:rsidR="00F62957" w:rsidRPr="008C657B" w:rsidRDefault="00791BEB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24" w:anchor="_ednref4" w:history="1">
        <w:r w:rsidR="00F62957" w:rsidRPr="008C657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[4]</w:t>
        </w:r>
      </w:hyperlink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Isabella RA &amp; </w:t>
      </w:r>
      <w:proofErr w:type="spellStart"/>
      <w:r w:rsidR="00F62957" w:rsidRPr="008C657B">
        <w:rPr>
          <w:rFonts w:ascii="Verdana" w:eastAsia="Times New Roman" w:hAnsi="Verdana" w:cs="Times New Roman"/>
          <w:sz w:val="20"/>
          <w:szCs w:val="20"/>
        </w:rPr>
        <w:t>Belsky</w:t>
      </w:r>
      <w:proofErr w:type="spellEnd"/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J. Interactional synchrony and the origins of infant-mother attachment: A replication study.  </w:t>
      </w:r>
      <w:proofErr w:type="gramStart"/>
      <w:r w:rsidR="00F62957" w:rsidRPr="008C657B">
        <w:rPr>
          <w:rFonts w:ascii="Verdana" w:eastAsia="Times New Roman" w:hAnsi="Verdana" w:cs="Times New Roman"/>
          <w:i/>
          <w:iCs/>
          <w:sz w:val="20"/>
          <w:szCs w:val="20"/>
        </w:rPr>
        <w:t>Child Development (1991)</w:t>
      </w:r>
      <w:r w:rsidR="00F62957" w:rsidRPr="008C657B">
        <w:rPr>
          <w:rFonts w:ascii="Verdana" w:eastAsia="Times New Roman" w:hAnsi="Verdana" w:cs="Times New Roman"/>
          <w:sz w:val="20"/>
          <w:szCs w:val="20"/>
        </w:rPr>
        <w:t>; 62: 373-384.</w:t>
      </w:r>
      <w:proofErr w:type="gramEnd"/>
    </w:p>
    <w:p w:rsidR="00F62957" w:rsidRPr="008C657B" w:rsidRDefault="00791BEB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25" w:anchor="_ednref5" w:history="1">
        <w:r w:rsidR="00F62957" w:rsidRPr="008C657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[5]</w:t>
        </w:r>
      </w:hyperlink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Isabella RA, </w:t>
      </w:r>
      <w:proofErr w:type="spellStart"/>
      <w:r w:rsidR="00F62957" w:rsidRPr="008C657B">
        <w:rPr>
          <w:rFonts w:ascii="Verdana" w:eastAsia="Times New Roman" w:hAnsi="Verdana" w:cs="Times New Roman"/>
          <w:sz w:val="20"/>
          <w:szCs w:val="20"/>
        </w:rPr>
        <w:t>Belsky</w:t>
      </w:r>
      <w:proofErr w:type="spellEnd"/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J, &amp; von Eye A. The origins of infant-mother attachment: An examination of interactional synchrony during the infant’s first year. </w:t>
      </w:r>
      <w:proofErr w:type="gramStart"/>
      <w:r w:rsidR="00F62957" w:rsidRPr="008C657B">
        <w:rPr>
          <w:rFonts w:ascii="Verdana" w:eastAsia="Times New Roman" w:hAnsi="Verdana" w:cs="Times New Roman"/>
          <w:i/>
          <w:iCs/>
          <w:sz w:val="20"/>
          <w:szCs w:val="20"/>
        </w:rPr>
        <w:t>Developmental Psychology (1989)</w:t>
      </w:r>
      <w:r w:rsidR="00F62957" w:rsidRPr="008C657B">
        <w:rPr>
          <w:rFonts w:ascii="Verdana" w:eastAsia="Times New Roman" w:hAnsi="Verdana" w:cs="Times New Roman"/>
          <w:sz w:val="20"/>
          <w:szCs w:val="20"/>
        </w:rPr>
        <w:t>; 25: 12-21.</w:t>
      </w:r>
      <w:proofErr w:type="gramEnd"/>
    </w:p>
    <w:p w:rsidR="00F62957" w:rsidRPr="008C657B" w:rsidRDefault="00791BEB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26" w:anchor="_ednref6" w:history="1">
        <w:r w:rsidR="00F62957" w:rsidRPr="008C657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[6]</w:t>
        </w:r>
      </w:hyperlink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van den Boom DC. The influence of temperament and mothering on attachment and exploration: An experimental manipulation of sensitive responsiveness among lower-class mothers of irritable infants.  </w:t>
      </w:r>
      <w:proofErr w:type="gramStart"/>
      <w:r w:rsidR="00F62957" w:rsidRPr="008C657B">
        <w:rPr>
          <w:rFonts w:ascii="Verdana" w:eastAsia="Times New Roman" w:hAnsi="Verdana" w:cs="Times New Roman"/>
          <w:i/>
          <w:iCs/>
          <w:sz w:val="20"/>
          <w:szCs w:val="20"/>
        </w:rPr>
        <w:t>Child Development (1994)</w:t>
      </w:r>
      <w:r w:rsidR="00F62957" w:rsidRPr="008C657B">
        <w:rPr>
          <w:rFonts w:ascii="Verdana" w:eastAsia="Times New Roman" w:hAnsi="Verdana" w:cs="Times New Roman"/>
          <w:sz w:val="20"/>
          <w:szCs w:val="20"/>
        </w:rPr>
        <w:t>; 65: 1457-1477.</w:t>
      </w:r>
      <w:proofErr w:type="gramEnd"/>
    </w:p>
    <w:p w:rsidR="00F62957" w:rsidRPr="008C657B" w:rsidRDefault="00791BEB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27" w:anchor="_ednref7" w:history="1">
        <w:r w:rsidR="00F62957" w:rsidRPr="008C657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[7]</w:t>
        </w:r>
      </w:hyperlink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F62957" w:rsidRPr="008C657B">
        <w:rPr>
          <w:rFonts w:ascii="Verdana" w:eastAsia="Times New Roman" w:hAnsi="Verdana" w:cs="Times New Roman"/>
          <w:sz w:val="20"/>
          <w:szCs w:val="20"/>
        </w:rPr>
        <w:t>Davidov</w:t>
      </w:r>
      <w:proofErr w:type="spellEnd"/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M &amp; </w:t>
      </w:r>
      <w:proofErr w:type="spellStart"/>
      <w:r w:rsidR="00F62957" w:rsidRPr="008C657B">
        <w:rPr>
          <w:rFonts w:ascii="Verdana" w:eastAsia="Times New Roman" w:hAnsi="Verdana" w:cs="Times New Roman"/>
          <w:sz w:val="20"/>
          <w:szCs w:val="20"/>
        </w:rPr>
        <w:t>Grusec</w:t>
      </w:r>
      <w:proofErr w:type="spellEnd"/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JE.  </w:t>
      </w:r>
      <w:proofErr w:type="gramStart"/>
      <w:r w:rsidR="00F62957" w:rsidRPr="008C657B">
        <w:rPr>
          <w:rFonts w:ascii="Verdana" w:eastAsia="Times New Roman" w:hAnsi="Verdana" w:cs="Times New Roman"/>
          <w:sz w:val="20"/>
          <w:szCs w:val="20"/>
        </w:rPr>
        <w:t>Untangling the links of parental responsiveness to distress and warmth to child outcomes.</w:t>
      </w:r>
      <w:proofErr w:type="gramEnd"/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  </w:t>
      </w:r>
      <w:proofErr w:type="gramStart"/>
      <w:r w:rsidR="00F62957" w:rsidRPr="008C657B">
        <w:rPr>
          <w:rFonts w:ascii="Verdana" w:eastAsia="Times New Roman" w:hAnsi="Verdana" w:cs="Times New Roman"/>
          <w:i/>
          <w:iCs/>
          <w:sz w:val="20"/>
          <w:szCs w:val="20"/>
        </w:rPr>
        <w:t>Child Development (2006)</w:t>
      </w:r>
      <w:r w:rsidR="00F62957" w:rsidRPr="008C657B">
        <w:rPr>
          <w:rFonts w:ascii="Verdana" w:eastAsia="Times New Roman" w:hAnsi="Verdana" w:cs="Times New Roman"/>
          <w:sz w:val="20"/>
          <w:szCs w:val="20"/>
        </w:rPr>
        <w:t>; 77: 44-58.</w:t>
      </w:r>
      <w:proofErr w:type="gramEnd"/>
    </w:p>
    <w:p w:rsidR="00F62957" w:rsidRPr="008C657B" w:rsidRDefault="00791BEB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28" w:anchor="_ednref8" w:history="1">
        <w:r w:rsidR="00F62957" w:rsidRPr="008C657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[8]</w:t>
        </w:r>
      </w:hyperlink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Waldron S &amp; MacKinnon R. Neonatal thermoregulation. </w:t>
      </w:r>
      <w:proofErr w:type="gramStart"/>
      <w:r w:rsidR="00F62957" w:rsidRPr="008C657B">
        <w:rPr>
          <w:rFonts w:ascii="Verdana" w:eastAsia="Times New Roman" w:hAnsi="Verdana" w:cs="Times New Roman"/>
          <w:i/>
          <w:iCs/>
          <w:sz w:val="20"/>
          <w:szCs w:val="20"/>
        </w:rPr>
        <w:t>Infant (2007)</w:t>
      </w:r>
      <w:r w:rsidR="00F62957" w:rsidRPr="008C657B">
        <w:rPr>
          <w:rFonts w:ascii="Verdana" w:eastAsia="Times New Roman" w:hAnsi="Verdana" w:cs="Times New Roman"/>
          <w:sz w:val="20"/>
          <w:szCs w:val="20"/>
        </w:rPr>
        <w:t>; 3: 101-104.</w:t>
      </w:r>
      <w:proofErr w:type="gramEnd"/>
    </w:p>
    <w:p w:rsidR="00F62957" w:rsidRPr="008C657B" w:rsidRDefault="00791BEB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29" w:anchor="_ednref9" w:history="1">
        <w:r w:rsidR="00F62957" w:rsidRPr="008C657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[9]</w:t>
        </w:r>
      </w:hyperlink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Bacon C, Scott D, &amp; Jones P. Heatstroke in well-wrapped infants. </w:t>
      </w:r>
      <w:proofErr w:type="gramStart"/>
      <w:r w:rsidR="00F62957" w:rsidRPr="008C657B">
        <w:rPr>
          <w:rFonts w:ascii="Verdana" w:eastAsia="Times New Roman" w:hAnsi="Verdana" w:cs="Times New Roman"/>
          <w:i/>
          <w:iCs/>
          <w:sz w:val="20"/>
          <w:szCs w:val="20"/>
        </w:rPr>
        <w:t>The Lancet (1979)</w:t>
      </w:r>
      <w:r w:rsidR="00F62957" w:rsidRPr="008C657B">
        <w:rPr>
          <w:rFonts w:ascii="Verdana" w:eastAsia="Times New Roman" w:hAnsi="Verdana" w:cs="Times New Roman"/>
          <w:sz w:val="20"/>
          <w:szCs w:val="20"/>
        </w:rPr>
        <w:t>; 313: 422-425.</w:t>
      </w:r>
      <w:proofErr w:type="gramEnd"/>
    </w:p>
    <w:p w:rsidR="00F62957" w:rsidRPr="008C657B" w:rsidRDefault="00791BEB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30" w:anchor="_ednref10" w:history="1">
        <w:r w:rsidR="00F62957" w:rsidRPr="008C657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[10</w:t>
        </w:r>
        <w:proofErr w:type="gramStart"/>
        <w:r w:rsidR="00F62957" w:rsidRPr="008C657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]</w:t>
        </w:r>
        <w:proofErr w:type="gramEnd"/>
      </w:hyperlink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[10] Nelson EAS, Taylor BJ, &amp; </w:t>
      </w:r>
      <w:proofErr w:type="spellStart"/>
      <w:r w:rsidR="00F62957" w:rsidRPr="008C657B">
        <w:rPr>
          <w:rFonts w:ascii="Verdana" w:eastAsia="Times New Roman" w:hAnsi="Verdana" w:cs="Times New Roman"/>
          <w:sz w:val="20"/>
          <w:szCs w:val="20"/>
        </w:rPr>
        <w:t>Weatherall</w:t>
      </w:r>
      <w:proofErr w:type="spellEnd"/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IL. Sleeping position and infant bedding may predispose to hyperthermia and the sudden infant death syndrome.  </w:t>
      </w:r>
      <w:proofErr w:type="gramStart"/>
      <w:r w:rsidR="00F62957" w:rsidRPr="008C657B">
        <w:rPr>
          <w:rFonts w:ascii="Verdana" w:eastAsia="Times New Roman" w:hAnsi="Verdana" w:cs="Times New Roman"/>
          <w:i/>
          <w:iCs/>
          <w:sz w:val="20"/>
          <w:szCs w:val="20"/>
        </w:rPr>
        <w:t>The Lancet (1989)</w:t>
      </w:r>
      <w:r w:rsidR="00F62957" w:rsidRPr="008C657B">
        <w:rPr>
          <w:rFonts w:ascii="Verdana" w:eastAsia="Times New Roman" w:hAnsi="Verdana" w:cs="Times New Roman"/>
          <w:sz w:val="20"/>
          <w:szCs w:val="20"/>
        </w:rPr>
        <w:t>; 333: 199-201.</w:t>
      </w:r>
      <w:proofErr w:type="gramEnd"/>
    </w:p>
    <w:p w:rsidR="00F62957" w:rsidRPr="008C657B" w:rsidRDefault="00791BEB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31" w:anchor="_ednref11" w:history="1">
        <w:r w:rsidR="00F62957" w:rsidRPr="008C657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[11]</w:t>
        </w:r>
      </w:hyperlink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F62957" w:rsidRPr="008C657B">
        <w:rPr>
          <w:rFonts w:ascii="Verdana" w:eastAsia="Times New Roman" w:hAnsi="Verdana" w:cs="Times New Roman"/>
          <w:sz w:val="20"/>
          <w:szCs w:val="20"/>
        </w:rPr>
        <w:t>Ponsonby</w:t>
      </w:r>
      <w:proofErr w:type="spellEnd"/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AL, Dwyer T, Gibbons LE, Cochrane JA, Jones ME, &amp; McCall MJ. Thermal environment and sudden infant death syndrome: case-control study. </w:t>
      </w:r>
      <w:r w:rsidR="00F62957" w:rsidRPr="008C657B">
        <w:rPr>
          <w:rFonts w:ascii="Verdana" w:eastAsia="Times New Roman" w:hAnsi="Verdana" w:cs="Times New Roman"/>
          <w:i/>
          <w:iCs/>
          <w:sz w:val="20"/>
          <w:szCs w:val="20"/>
        </w:rPr>
        <w:t>British Medical Journal (1992)</w:t>
      </w:r>
      <w:r w:rsidR="00F62957" w:rsidRPr="008C657B">
        <w:rPr>
          <w:rFonts w:ascii="Verdana" w:eastAsia="Times New Roman" w:hAnsi="Verdana" w:cs="Times New Roman"/>
          <w:sz w:val="20"/>
          <w:szCs w:val="20"/>
        </w:rPr>
        <w:t>; 304: 277.</w:t>
      </w:r>
    </w:p>
    <w:p w:rsidR="00F62957" w:rsidRPr="008C657B" w:rsidRDefault="00791BEB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32" w:anchor="_ednref12" w:history="1">
        <w:r w:rsidR="00F62957" w:rsidRPr="008C657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[12]</w:t>
        </w:r>
      </w:hyperlink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F62957" w:rsidRPr="008C657B">
        <w:rPr>
          <w:rFonts w:ascii="Verdana" w:eastAsia="Times New Roman" w:hAnsi="Verdana" w:cs="Times New Roman"/>
          <w:sz w:val="20"/>
          <w:szCs w:val="20"/>
        </w:rPr>
        <w:t>Kleemann</w:t>
      </w:r>
      <w:proofErr w:type="spellEnd"/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WJ, </w:t>
      </w:r>
      <w:proofErr w:type="spellStart"/>
      <w:r w:rsidR="00F62957" w:rsidRPr="008C657B">
        <w:rPr>
          <w:rFonts w:ascii="Verdana" w:eastAsia="Times New Roman" w:hAnsi="Verdana" w:cs="Times New Roman"/>
          <w:sz w:val="20"/>
          <w:szCs w:val="20"/>
        </w:rPr>
        <w:t>Rothamel</w:t>
      </w:r>
      <w:proofErr w:type="spellEnd"/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T, </w:t>
      </w:r>
      <w:proofErr w:type="spellStart"/>
      <w:r w:rsidR="00F62957" w:rsidRPr="008C657B">
        <w:rPr>
          <w:rFonts w:ascii="Verdana" w:eastAsia="Times New Roman" w:hAnsi="Verdana" w:cs="Times New Roman"/>
          <w:sz w:val="20"/>
          <w:szCs w:val="20"/>
        </w:rPr>
        <w:t>Troger</w:t>
      </w:r>
      <w:proofErr w:type="spellEnd"/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HD, Poets CF, &amp; </w:t>
      </w:r>
      <w:proofErr w:type="spellStart"/>
      <w:r w:rsidR="00F62957" w:rsidRPr="008C657B">
        <w:rPr>
          <w:rFonts w:ascii="Verdana" w:eastAsia="Times New Roman" w:hAnsi="Verdana" w:cs="Times New Roman"/>
          <w:sz w:val="20"/>
          <w:szCs w:val="20"/>
        </w:rPr>
        <w:t>Schlaud</w:t>
      </w:r>
      <w:proofErr w:type="spellEnd"/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M. Hyperthermia in sudden infant death. </w:t>
      </w:r>
      <w:r w:rsidR="00F62957" w:rsidRPr="008C657B">
        <w:rPr>
          <w:rFonts w:ascii="Verdana" w:eastAsia="Times New Roman" w:hAnsi="Verdana" w:cs="Times New Roman"/>
          <w:i/>
          <w:iCs/>
          <w:sz w:val="20"/>
          <w:szCs w:val="20"/>
        </w:rPr>
        <w:t>International Journal of Legal Medicine (1996)</w:t>
      </w:r>
      <w:r w:rsidR="00F62957" w:rsidRPr="008C657B">
        <w:rPr>
          <w:rFonts w:ascii="Verdana" w:eastAsia="Times New Roman" w:hAnsi="Verdana" w:cs="Times New Roman"/>
          <w:sz w:val="20"/>
          <w:szCs w:val="20"/>
        </w:rPr>
        <w:t>; 109: 139-142.</w:t>
      </w:r>
    </w:p>
    <w:p w:rsidR="00F62957" w:rsidRPr="008C657B" w:rsidRDefault="00791BEB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33" w:anchor="_ednref13" w:history="1">
        <w:r w:rsidR="00F62957" w:rsidRPr="008C657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[13]</w:t>
        </w:r>
      </w:hyperlink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US Children’s </w:t>
      </w:r>
      <w:r w:rsidR="00F62957" w:rsidRPr="008C657B">
        <w:rPr>
          <w:rFonts w:ascii="Verdana" w:eastAsia="Times New Roman" w:hAnsi="Verdana" w:cs="Times New Roman"/>
          <w:i/>
          <w:iCs/>
          <w:sz w:val="20"/>
          <w:szCs w:val="20"/>
        </w:rPr>
        <w:t>Infant Bureau</w:t>
      </w:r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pamphlets (1924).</w:t>
      </w:r>
    </w:p>
    <w:p w:rsidR="00F62957" w:rsidRPr="008C657B" w:rsidRDefault="00791BEB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34" w:anchor="_ednref14" w:history="1">
        <w:r w:rsidR="00F62957" w:rsidRPr="008C657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[14]</w:t>
        </w:r>
      </w:hyperlink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Watson JB &amp; </w:t>
      </w:r>
      <w:proofErr w:type="spellStart"/>
      <w:r w:rsidR="00F62957" w:rsidRPr="008C657B">
        <w:rPr>
          <w:rFonts w:ascii="Verdana" w:eastAsia="Times New Roman" w:hAnsi="Verdana" w:cs="Times New Roman"/>
          <w:sz w:val="20"/>
          <w:szCs w:val="20"/>
        </w:rPr>
        <w:t>Rayner</w:t>
      </w:r>
      <w:proofErr w:type="spellEnd"/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R. Conditioned emotional reactions. </w:t>
      </w:r>
      <w:r w:rsidR="00F62957" w:rsidRPr="008C657B">
        <w:rPr>
          <w:rFonts w:ascii="Verdana" w:eastAsia="Times New Roman" w:hAnsi="Verdana" w:cs="Times New Roman"/>
          <w:i/>
          <w:iCs/>
          <w:sz w:val="20"/>
          <w:szCs w:val="20"/>
        </w:rPr>
        <w:t>Journal of Experimental Psychology (1920)</w:t>
      </w:r>
      <w:r w:rsidR="00F62957" w:rsidRPr="008C657B">
        <w:rPr>
          <w:rFonts w:ascii="Verdana" w:eastAsia="Times New Roman" w:hAnsi="Verdana" w:cs="Times New Roman"/>
          <w:sz w:val="20"/>
          <w:szCs w:val="20"/>
        </w:rPr>
        <w:t>; 3: 1-14.</w:t>
      </w:r>
    </w:p>
    <w:p w:rsidR="00F62957" w:rsidRPr="008C657B" w:rsidRDefault="00791BEB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35" w:anchor="_ednref15" w:history="1">
        <w:r w:rsidR="00F62957" w:rsidRPr="008C657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[15]</w:t>
        </w:r>
      </w:hyperlink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Watson JB. </w:t>
      </w:r>
      <w:proofErr w:type="gramStart"/>
      <w:r w:rsidR="00F62957" w:rsidRPr="008C657B">
        <w:rPr>
          <w:rFonts w:ascii="Verdana" w:eastAsia="Times New Roman" w:hAnsi="Verdana" w:cs="Times New Roman"/>
          <w:i/>
          <w:iCs/>
          <w:sz w:val="20"/>
          <w:szCs w:val="20"/>
        </w:rPr>
        <w:t>Psychological care of infant and child</w:t>
      </w:r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F62957" w:rsidRPr="008C657B">
        <w:rPr>
          <w:rFonts w:ascii="Verdana" w:eastAsia="Times New Roman" w:hAnsi="Verdana" w:cs="Times New Roman"/>
          <w:i/>
          <w:iCs/>
          <w:sz w:val="20"/>
          <w:szCs w:val="20"/>
        </w:rPr>
        <w:t>(1928)</w:t>
      </w:r>
      <w:r w:rsidR="00F62957" w:rsidRPr="008C657B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New York: WW Norton Company Inc.</w:t>
      </w:r>
    </w:p>
    <w:p w:rsidR="00F62957" w:rsidRPr="008C657B" w:rsidRDefault="00791BEB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36" w:anchor="_ednref16" w:history="1">
        <w:r w:rsidR="00F62957" w:rsidRPr="008C657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[16]</w:t>
        </w:r>
      </w:hyperlink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Seligman MEP &amp; Maier SF. Failure to escape traumatic shock. </w:t>
      </w:r>
      <w:r w:rsidR="00F62957" w:rsidRPr="008C657B">
        <w:rPr>
          <w:rFonts w:ascii="Verdana" w:eastAsia="Times New Roman" w:hAnsi="Verdana" w:cs="Times New Roman"/>
          <w:i/>
          <w:iCs/>
          <w:sz w:val="20"/>
          <w:szCs w:val="20"/>
        </w:rPr>
        <w:t>Journal of Experimental Psychology (1967)</w:t>
      </w:r>
      <w:r w:rsidR="00F62957" w:rsidRPr="008C657B">
        <w:rPr>
          <w:rFonts w:ascii="Verdana" w:eastAsia="Times New Roman" w:hAnsi="Verdana" w:cs="Times New Roman"/>
          <w:sz w:val="20"/>
          <w:szCs w:val="20"/>
        </w:rPr>
        <w:t>; 74: 1-9.</w:t>
      </w:r>
    </w:p>
    <w:p w:rsidR="00F62957" w:rsidRPr="008C657B" w:rsidRDefault="00791BEB" w:rsidP="00246B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37" w:anchor="_ednref17" w:history="1">
        <w:r w:rsidR="00F62957" w:rsidRPr="008C657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[17]</w:t>
        </w:r>
      </w:hyperlink>
      <w:r w:rsidR="00F62957" w:rsidRPr="008C657B">
        <w:rPr>
          <w:rFonts w:ascii="Verdana" w:eastAsia="Times New Roman" w:hAnsi="Verdana" w:cs="Times New Roman"/>
          <w:sz w:val="20"/>
          <w:szCs w:val="20"/>
        </w:rPr>
        <w:t xml:space="preserve"> Watson J &amp; Ramey C. Reactions to response-contingent stimulation in early infancy.  Revision of paper presented at biennial meeting of the Society for Research in Child Development.  Santa Monica, CA, March 1969.</w:t>
      </w:r>
    </w:p>
    <w:p w:rsidR="00612AFD" w:rsidRPr="00B13C2E" w:rsidRDefault="00791BEB" w:rsidP="00612AF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38" w:anchor="_ednref18" w:history="1">
        <w:r w:rsidR="00F62957" w:rsidRPr="00B13C2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[18]</w:t>
        </w:r>
      </w:hyperlink>
      <w:r w:rsidR="00F62957" w:rsidRPr="00B13C2E">
        <w:rPr>
          <w:rFonts w:ascii="Verdana" w:eastAsia="Times New Roman" w:hAnsi="Verdana" w:cs="Times New Roman"/>
          <w:sz w:val="20"/>
          <w:szCs w:val="20"/>
        </w:rPr>
        <w:t xml:space="preserve"> </w:t>
      </w:r>
      <w:hyperlink r:id="rId39" w:history="1">
        <w:r w:rsidR="00F62957" w:rsidRPr="00B13C2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http://www.irishtimes.com/newspaper/health/2011/0726/1224301372540.html</w:t>
        </w:r>
      </w:hyperlink>
      <w:r w:rsidR="00F62957" w:rsidRPr="00B13C2E">
        <w:rPr>
          <w:rFonts w:ascii="Verdana" w:eastAsia="Times New Roman" w:hAnsi="Verdana" w:cs="Times New Roman"/>
          <w:sz w:val="20"/>
          <w:szCs w:val="20"/>
        </w:rPr>
        <w:t xml:space="preserve"> (Accessed July 27, 2011)</w:t>
      </w:r>
    </w:p>
    <w:p w:rsidR="000C4A03" w:rsidRPr="00B13C2E" w:rsidRDefault="000C4A03" w:rsidP="000C4A03">
      <w:pPr>
        <w:pStyle w:val="NormalWeb"/>
        <w:rPr>
          <w:rFonts w:ascii="Verdana" w:hAnsi="Verdana"/>
          <w:sz w:val="20"/>
          <w:szCs w:val="20"/>
        </w:rPr>
      </w:pPr>
      <w:r w:rsidRPr="00B13C2E">
        <w:rPr>
          <w:rFonts w:ascii="Verdana" w:hAnsi="Verdana"/>
          <w:sz w:val="20"/>
          <w:szCs w:val="20"/>
        </w:rPr>
        <w:lastRenderedPageBreak/>
        <w:t xml:space="preserve">Further readings on Emotion in Infants and Attachment Theory, as kindly recommended by Dr. </w:t>
      </w:r>
      <w:proofErr w:type="spellStart"/>
      <w:r w:rsidRPr="00B13C2E">
        <w:rPr>
          <w:rFonts w:ascii="Verdana" w:hAnsi="Verdana"/>
          <w:sz w:val="20"/>
          <w:szCs w:val="20"/>
        </w:rPr>
        <w:t>Andreia</w:t>
      </w:r>
      <w:proofErr w:type="spellEnd"/>
      <w:r w:rsidRPr="00B13C2E">
        <w:rPr>
          <w:rFonts w:ascii="Verdana" w:hAnsi="Verdana"/>
          <w:sz w:val="20"/>
          <w:szCs w:val="20"/>
        </w:rPr>
        <w:t xml:space="preserve"> C.K. Mortensen:</w:t>
      </w:r>
    </w:p>
    <w:p w:rsidR="000C4A03" w:rsidRPr="00B13C2E" w:rsidRDefault="000C4A03" w:rsidP="000C4A03">
      <w:pPr>
        <w:pStyle w:val="NormalWeb"/>
        <w:rPr>
          <w:rFonts w:ascii="Verdana" w:hAnsi="Verdana"/>
          <w:sz w:val="20"/>
          <w:szCs w:val="20"/>
        </w:rPr>
      </w:pPr>
      <w:r w:rsidRPr="00B13C2E">
        <w:rPr>
          <w:rFonts w:ascii="Verdana" w:hAnsi="Verdana"/>
          <w:sz w:val="20"/>
          <w:szCs w:val="20"/>
        </w:rPr>
        <w:t>Wolff, P.H. 1987. The development of behavioral states and the expression of emotion in early infancy: New proposals for investigation. Chicago: University of Chicago Press.</w:t>
      </w:r>
    </w:p>
    <w:p w:rsidR="000C4A03" w:rsidRPr="00B13C2E" w:rsidRDefault="000C4A03" w:rsidP="000C4A03">
      <w:pPr>
        <w:pStyle w:val="NormalWeb"/>
        <w:rPr>
          <w:rFonts w:ascii="Verdana" w:hAnsi="Verdana"/>
          <w:sz w:val="20"/>
          <w:szCs w:val="20"/>
        </w:rPr>
      </w:pPr>
      <w:proofErr w:type="spellStart"/>
      <w:r w:rsidRPr="00B13C2E">
        <w:rPr>
          <w:rFonts w:ascii="Verdana" w:hAnsi="Verdana"/>
          <w:sz w:val="20"/>
          <w:szCs w:val="20"/>
        </w:rPr>
        <w:t>Bowlby</w:t>
      </w:r>
      <w:proofErr w:type="spellEnd"/>
      <w:r w:rsidRPr="00B13C2E">
        <w:rPr>
          <w:rFonts w:ascii="Verdana" w:hAnsi="Verdana"/>
          <w:sz w:val="20"/>
          <w:szCs w:val="20"/>
        </w:rPr>
        <w:t>, J. (1969</w:t>
      </w:r>
      <w:proofErr w:type="gramStart"/>
      <w:r w:rsidRPr="00B13C2E">
        <w:rPr>
          <w:rFonts w:ascii="Verdana" w:hAnsi="Verdana"/>
          <w:sz w:val="20"/>
          <w:szCs w:val="20"/>
        </w:rPr>
        <w:t>,1982</w:t>
      </w:r>
      <w:proofErr w:type="gramEnd"/>
      <w:r w:rsidRPr="00B13C2E">
        <w:rPr>
          <w:rFonts w:ascii="Verdana" w:hAnsi="Verdana"/>
          <w:sz w:val="20"/>
          <w:szCs w:val="20"/>
        </w:rPr>
        <w:t xml:space="preserve">) Attachment [Vol. 1 of Attachment and Loss]. London: Hogarth Press; New York, Basic Books; </w:t>
      </w:r>
      <w:proofErr w:type="spellStart"/>
      <w:r w:rsidRPr="00B13C2E">
        <w:rPr>
          <w:rFonts w:ascii="Verdana" w:hAnsi="Verdana"/>
          <w:sz w:val="20"/>
          <w:szCs w:val="20"/>
        </w:rPr>
        <w:t>Harmondsworth</w:t>
      </w:r>
      <w:proofErr w:type="spellEnd"/>
      <w:r w:rsidRPr="00B13C2E">
        <w:rPr>
          <w:rFonts w:ascii="Verdana" w:hAnsi="Verdana"/>
          <w:sz w:val="20"/>
          <w:szCs w:val="20"/>
        </w:rPr>
        <w:t>, UK: Penguin.</w:t>
      </w:r>
    </w:p>
    <w:p w:rsidR="000C4A03" w:rsidRPr="00B13C2E" w:rsidRDefault="000C4A03" w:rsidP="00612AF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0C4A03" w:rsidRPr="00B13C2E" w:rsidRDefault="000C4A03" w:rsidP="000C4A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0C4A03" w:rsidRPr="000C4A03" w:rsidRDefault="000C4A03" w:rsidP="000C4A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sectPr w:rsidR="000C4A03" w:rsidRPr="000C4A03" w:rsidSect="009A5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2957"/>
    <w:rsid w:val="00031370"/>
    <w:rsid w:val="000C1BF3"/>
    <w:rsid w:val="000C4A03"/>
    <w:rsid w:val="000D1077"/>
    <w:rsid w:val="0017571C"/>
    <w:rsid w:val="001A3E3B"/>
    <w:rsid w:val="00246B69"/>
    <w:rsid w:val="00296AC2"/>
    <w:rsid w:val="00302B10"/>
    <w:rsid w:val="003F5684"/>
    <w:rsid w:val="00461ED7"/>
    <w:rsid w:val="00486541"/>
    <w:rsid w:val="004C3499"/>
    <w:rsid w:val="00541575"/>
    <w:rsid w:val="0059533B"/>
    <w:rsid w:val="005E225B"/>
    <w:rsid w:val="00611E10"/>
    <w:rsid w:val="00612AFD"/>
    <w:rsid w:val="00635679"/>
    <w:rsid w:val="006B5ED4"/>
    <w:rsid w:val="00791BEB"/>
    <w:rsid w:val="007F6001"/>
    <w:rsid w:val="008C657B"/>
    <w:rsid w:val="008D4434"/>
    <w:rsid w:val="00961C2C"/>
    <w:rsid w:val="009A52F4"/>
    <w:rsid w:val="009E76C4"/>
    <w:rsid w:val="00B13C2E"/>
    <w:rsid w:val="00BB5EED"/>
    <w:rsid w:val="00BD07D4"/>
    <w:rsid w:val="00BD1288"/>
    <w:rsid w:val="00BD268C"/>
    <w:rsid w:val="00C6756D"/>
    <w:rsid w:val="00C861EA"/>
    <w:rsid w:val="00CB5B8D"/>
    <w:rsid w:val="00DA2D53"/>
    <w:rsid w:val="00E95354"/>
    <w:rsid w:val="00F03193"/>
    <w:rsid w:val="00F6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F4"/>
  </w:style>
  <w:style w:type="paragraph" w:styleId="Heading1">
    <w:name w:val="heading 1"/>
    <w:basedOn w:val="Normal"/>
    <w:link w:val="Heading1Char"/>
    <w:uiPriority w:val="9"/>
    <w:qFormat/>
    <w:rsid w:val="00F62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9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629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2957"/>
    <w:rPr>
      <w:i/>
      <w:iCs/>
    </w:rPr>
  </w:style>
  <w:style w:type="character" w:styleId="Strong">
    <w:name w:val="Strong"/>
    <w:basedOn w:val="DefaultParagraphFont"/>
    <w:uiPriority w:val="22"/>
    <w:qFormat/>
    <w:rsid w:val="00F629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5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F62957"/>
  </w:style>
  <w:style w:type="paragraph" w:styleId="ListParagraph">
    <w:name w:val="List Paragraph"/>
    <w:basedOn w:val="Normal"/>
    <w:uiPriority w:val="34"/>
    <w:qFormat/>
    <w:rsid w:val="007F6001"/>
    <w:pPr>
      <w:ind w:left="720"/>
      <w:contextualSpacing/>
    </w:pPr>
  </w:style>
  <w:style w:type="character" w:customStyle="1" w:styleId="ptbrand">
    <w:name w:val="ptbrand"/>
    <w:basedOn w:val="DefaultParagraphFont"/>
    <w:rsid w:val="00E95354"/>
  </w:style>
  <w:style w:type="character" w:customStyle="1" w:styleId="bindingandrelease">
    <w:name w:val="bindingandrelease"/>
    <w:basedOn w:val="DefaultParagraphFont"/>
    <w:rsid w:val="00E95354"/>
  </w:style>
  <w:style w:type="character" w:customStyle="1" w:styleId="binding">
    <w:name w:val="binding"/>
    <w:basedOn w:val="DefaultParagraphFont"/>
    <w:rsid w:val="00E95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ecrets-Baby-Whisperer-Tracy-Melinda/dp/B000CS2T1S/ref=sr_1_12?s=books&amp;ie=UTF8&amp;qid=1313605182&amp;sr=1-12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4.gif"/><Relationship Id="rId26" Type="http://schemas.openxmlformats.org/officeDocument/2006/relationships/hyperlink" Target="http://www.evolutionaryparenting.com/?p=360" TargetMode="External"/><Relationship Id="rId39" Type="http://schemas.openxmlformats.org/officeDocument/2006/relationships/hyperlink" Target="http://www.irishtimes.com/newspaper/health/2011/0726/122430137254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volutionaryparenting.com/?p=360" TargetMode="External"/><Relationship Id="rId34" Type="http://schemas.openxmlformats.org/officeDocument/2006/relationships/hyperlink" Target="http://www.evolutionaryparenting.com/?p=360" TargetMode="External"/><Relationship Id="rId7" Type="http://schemas.openxmlformats.org/officeDocument/2006/relationships/hyperlink" Target="http://www.amazon.com/Save-our-Sleep-Revised-ebook/dp/B0054HUT3C/ref=sr_1_1?s=books&amp;ie=UTF8&amp;qid=1313605117&amp;sr=1-1" TargetMode="External"/><Relationship Id="rId12" Type="http://schemas.openxmlformats.org/officeDocument/2006/relationships/hyperlink" Target="http://www.evolutionaryparenting.com/wp-content/uploads/2011/08/Happy-Baby.jpg" TargetMode="External"/><Relationship Id="rId17" Type="http://schemas.openxmlformats.org/officeDocument/2006/relationships/hyperlink" Target="http://www.evolutionaryparenting.com/wp-content/uploads/2011/08/swaddled.gif" TargetMode="External"/><Relationship Id="rId25" Type="http://schemas.openxmlformats.org/officeDocument/2006/relationships/hyperlink" Target="http://www.evolutionaryparenting.com/?p=360" TargetMode="External"/><Relationship Id="rId33" Type="http://schemas.openxmlformats.org/officeDocument/2006/relationships/hyperlink" Target="http://www.evolutionaryparenting.com/?p=360" TargetMode="External"/><Relationship Id="rId38" Type="http://schemas.openxmlformats.org/officeDocument/2006/relationships/hyperlink" Target="http://www.evolutionaryparenting.com/?p=36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volutionaryparenting.com/?p=360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://www.evolutionaryparenting.com/?p=36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mazon.com/Bed-Timing-When--Guide-Helping/dp/1554680476/ref=sr_1_1?ie=UTF8&amp;qid=1313605027&amp;sr=8-1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evolutionaryparenting.com/?p=360" TargetMode="External"/><Relationship Id="rId32" Type="http://schemas.openxmlformats.org/officeDocument/2006/relationships/hyperlink" Target="http://www.evolutionaryparenting.com/?p=360" TargetMode="External"/><Relationship Id="rId37" Type="http://schemas.openxmlformats.org/officeDocument/2006/relationships/hyperlink" Target="http://www.evolutionaryparenting.com/?p=36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evolutionaryparenting.com/?p=360" TargetMode="External"/><Relationship Id="rId23" Type="http://schemas.openxmlformats.org/officeDocument/2006/relationships/hyperlink" Target="http://www.evolutionaryparenting.com/?p=360" TargetMode="External"/><Relationship Id="rId28" Type="http://schemas.openxmlformats.org/officeDocument/2006/relationships/hyperlink" Target="http://www.evolutionaryparenting.com/?p=360" TargetMode="External"/><Relationship Id="rId36" Type="http://schemas.openxmlformats.org/officeDocument/2006/relationships/hyperlink" Target="http://www.evolutionaryparenting.com/?p=360" TargetMode="External"/><Relationship Id="rId10" Type="http://schemas.openxmlformats.org/officeDocument/2006/relationships/hyperlink" Target="http://www.evolutionaryparenting.com/wp-content/uploads/2011/08/crying-baby.jpg" TargetMode="External"/><Relationship Id="rId19" Type="http://schemas.openxmlformats.org/officeDocument/2006/relationships/hyperlink" Target="http://www.evolutionaryparenting.com/wp-content/uploads/2011/08/little-albert.jpg" TargetMode="External"/><Relationship Id="rId31" Type="http://schemas.openxmlformats.org/officeDocument/2006/relationships/hyperlink" Target="http://www.evolutionaryparenting.com/?p=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Encantadora-Beb%C3%AAs-Resolve-Todos-Problemas/dp/8520425097/ref=sr_1_1?s=books&amp;ie=UTF8&amp;qid=1313605211&amp;sr=1-1" TargetMode="External"/><Relationship Id="rId14" Type="http://schemas.openxmlformats.org/officeDocument/2006/relationships/hyperlink" Target="http://www.evolutionaryparenting.com/?p=360" TargetMode="External"/><Relationship Id="rId22" Type="http://schemas.openxmlformats.org/officeDocument/2006/relationships/hyperlink" Target="http://www.evolutionaryparenting.com/?p=360" TargetMode="External"/><Relationship Id="rId27" Type="http://schemas.openxmlformats.org/officeDocument/2006/relationships/hyperlink" Target="http://www.evolutionaryparenting.com/?p=360" TargetMode="External"/><Relationship Id="rId30" Type="http://schemas.openxmlformats.org/officeDocument/2006/relationships/hyperlink" Target="http://www.evolutionaryparenting.com/?p=360" TargetMode="External"/><Relationship Id="rId35" Type="http://schemas.openxmlformats.org/officeDocument/2006/relationships/hyperlink" Target="http://www.evolutionaryparenting.com/?p=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C273-F9DB-4F04-A3A2-66C8F6D0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Tracy Cassels</cp:lastModifiedBy>
  <cp:revision>2</cp:revision>
  <dcterms:created xsi:type="dcterms:W3CDTF">2011-09-20T16:44:00Z</dcterms:created>
  <dcterms:modified xsi:type="dcterms:W3CDTF">2011-09-20T16:44:00Z</dcterms:modified>
</cp:coreProperties>
</file>